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2083" w14:textId="344F39CE" w:rsidR="003C68B5" w:rsidRDefault="00FB76FC">
      <w:pPr>
        <w:pStyle w:val="Textoindependiente"/>
        <w:spacing w:before="100" w:line="273" w:lineRule="auto"/>
        <w:ind w:left="628" w:right="980"/>
        <w:jc w:val="center"/>
        <w:rPr>
          <w:rFonts w:asciiTheme="minorHAnsi" w:hAnsiTheme="minorHAnsi"/>
          <w:w w:val="105"/>
          <w:sz w:val="22"/>
          <w:szCs w:val="22"/>
        </w:rPr>
      </w:pPr>
      <w:bookmarkStart w:id="0" w:name="_Hlk113648728"/>
      <w:bookmarkEnd w:id="0"/>
      <w:r w:rsidRPr="009210BC">
        <w:rPr>
          <w:rFonts w:asciiTheme="minorHAnsi" w:hAnsiTheme="minorHAnsi"/>
          <w:sz w:val="22"/>
          <w:szCs w:val="22"/>
        </w:rPr>
        <w:t>LISTA</w:t>
      </w:r>
      <w:r w:rsidRPr="009210B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DE VERIFICACIÓN</w:t>
      </w:r>
      <w:r w:rsidRPr="009210B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DEL</w:t>
      </w:r>
      <w:r w:rsidRPr="009210B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CUMPLIMIENTO</w:t>
      </w:r>
      <w:r w:rsidRPr="009210B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DE LAS OBLIGACIONES DEL</w:t>
      </w:r>
      <w:r w:rsidRPr="009210B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TRANSPORTE INTERNO</w:t>
      </w:r>
      <w:r w:rsidRPr="009210B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DE RESIDUOS</w:t>
      </w:r>
      <w:r w:rsidRPr="009210BC">
        <w:rPr>
          <w:rFonts w:asciiTheme="minorHAnsi" w:hAnsiTheme="minorHAnsi"/>
          <w:spacing w:val="-42"/>
          <w:sz w:val="22"/>
          <w:szCs w:val="22"/>
        </w:rPr>
        <w:t xml:space="preserve"> </w:t>
      </w:r>
      <w:r w:rsidRPr="009210BC">
        <w:rPr>
          <w:rFonts w:asciiTheme="minorHAnsi" w:hAnsiTheme="minorHAnsi"/>
          <w:w w:val="105"/>
          <w:sz w:val="22"/>
          <w:szCs w:val="22"/>
        </w:rPr>
        <w:t>PELIGROSOS</w:t>
      </w:r>
    </w:p>
    <w:p w14:paraId="5E696189" w14:textId="77777777" w:rsidR="009210BC" w:rsidRPr="009210BC" w:rsidRDefault="009210BC">
      <w:pPr>
        <w:pStyle w:val="Textoindependiente"/>
        <w:spacing w:before="100" w:line="273" w:lineRule="auto"/>
        <w:ind w:left="628" w:right="980"/>
        <w:jc w:val="center"/>
        <w:rPr>
          <w:rFonts w:asciiTheme="minorHAnsi" w:hAnsiTheme="minorHAnsi"/>
          <w:sz w:val="22"/>
          <w:szCs w:val="22"/>
        </w:rPr>
      </w:pPr>
    </w:p>
    <w:p w14:paraId="164239A1" w14:textId="0900E8E8" w:rsidR="003C68B5" w:rsidRPr="009210BC" w:rsidRDefault="00FB76FC">
      <w:pPr>
        <w:spacing w:line="273" w:lineRule="auto"/>
        <w:ind w:left="628" w:right="999"/>
        <w:jc w:val="center"/>
        <w:rPr>
          <w:rFonts w:asciiTheme="minorHAnsi" w:hAnsiTheme="minorHAnsi"/>
        </w:rPr>
      </w:pPr>
      <w:r w:rsidRPr="009210BC">
        <w:rPr>
          <w:rFonts w:asciiTheme="minorHAnsi" w:hAnsiTheme="minorHAnsi"/>
        </w:rPr>
        <w:t>(En</w:t>
      </w:r>
      <w:r w:rsidRPr="009210BC">
        <w:rPr>
          <w:rFonts w:asciiTheme="minorHAnsi" w:hAnsiTheme="minorHAnsi"/>
          <w:spacing w:val="3"/>
        </w:rPr>
        <w:t xml:space="preserve"> </w:t>
      </w:r>
      <w:r w:rsidRPr="009210BC">
        <w:rPr>
          <w:rFonts w:asciiTheme="minorHAnsi" w:hAnsiTheme="minorHAnsi"/>
        </w:rPr>
        <w:t>cumplimiento</w:t>
      </w:r>
      <w:r w:rsidRPr="009210BC">
        <w:rPr>
          <w:rFonts w:asciiTheme="minorHAnsi" w:hAnsiTheme="minorHAnsi"/>
          <w:spacing w:val="4"/>
        </w:rPr>
        <w:t xml:space="preserve"> </w:t>
      </w:r>
      <w:r w:rsidRPr="009210BC">
        <w:rPr>
          <w:rFonts w:asciiTheme="minorHAnsi" w:hAnsiTheme="minorHAnsi"/>
        </w:rPr>
        <w:t>de</w:t>
      </w:r>
      <w:r w:rsidRPr="009210BC">
        <w:rPr>
          <w:rFonts w:asciiTheme="minorHAnsi" w:hAnsiTheme="minorHAnsi"/>
          <w:spacing w:val="4"/>
        </w:rPr>
        <w:t xml:space="preserve"> </w:t>
      </w:r>
      <w:r w:rsidRPr="009210BC">
        <w:rPr>
          <w:rFonts w:asciiTheme="minorHAnsi" w:hAnsiTheme="minorHAnsi"/>
        </w:rPr>
        <w:t>las</w:t>
      </w:r>
      <w:r w:rsidRPr="009210BC">
        <w:rPr>
          <w:rFonts w:asciiTheme="minorHAnsi" w:hAnsiTheme="minorHAnsi"/>
          <w:spacing w:val="15"/>
        </w:rPr>
        <w:t xml:space="preserve"> </w:t>
      </w:r>
      <w:r w:rsidRPr="009210BC">
        <w:rPr>
          <w:rFonts w:asciiTheme="minorHAnsi" w:hAnsiTheme="minorHAnsi"/>
        </w:rPr>
        <w:t>obligaciones</w:t>
      </w:r>
      <w:r w:rsidRPr="009210BC">
        <w:rPr>
          <w:rFonts w:asciiTheme="minorHAnsi" w:hAnsiTheme="minorHAnsi"/>
          <w:spacing w:val="16"/>
        </w:rPr>
        <w:t xml:space="preserve"> </w:t>
      </w:r>
      <w:r w:rsidRPr="009210BC">
        <w:rPr>
          <w:rFonts w:asciiTheme="minorHAnsi" w:hAnsiTheme="minorHAnsi"/>
        </w:rPr>
        <w:t>establecidas</w:t>
      </w:r>
      <w:r w:rsidRPr="009210BC">
        <w:rPr>
          <w:rFonts w:asciiTheme="minorHAnsi" w:hAnsiTheme="minorHAnsi"/>
          <w:spacing w:val="15"/>
        </w:rPr>
        <w:t xml:space="preserve"> </w:t>
      </w:r>
      <w:r w:rsidRPr="009210BC">
        <w:rPr>
          <w:rFonts w:asciiTheme="minorHAnsi" w:hAnsiTheme="minorHAnsi"/>
        </w:rPr>
        <w:t>en</w:t>
      </w:r>
      <w:r w:rsidRPr="009210BC">
        <w:rPr>
          <w:rFonts w:asciiTheme="minorHAnsi" w:hAnsiTheme="minorHAnsi"/>
          <w:spacing w:val="4"/>
        </w:rPr>
        <w:t xml:space="preserve"> </w:t>
      </w:r>
      <w:r w:rsidRPr="009210BC">
        <w:rPr>
          <w:rFonts w:asciiTheme="minorHAnsi" w:hAnsiTheme="minorHAnsi"/>
        </w:rPr>
        <w:t>el</w:t>
      </w:r>
      <w:r w:rsidRPr="009210BC">
        <w:rPr>
          <w:rFonts w:asciiTheme="minorHAnsi" w:hAnsiTheme="minorHAnsi"/>
          <w:spacing w:val="-2"/>
        </w:rPr>
        <w:t xml:space="preserve"> </w:t>
      </w:r>
      <w:r w:rsidRPr="009210BC">
        <w:rPr>
          <w:rFonts w:asciiTheme="minorHAnsi" w:hAnsiTheme="minorHAnsi"/>
        </w:rPr>
        <w:t>literal</w:t>
      </w:r>
      <w:r w:rsidRPr="009210BC">
        <w:rPr>
          <w:rFonts w:asciiTheme="minorHAnsi" w:hAnsiTheme="minorHAnsi"/>
          <w:spacing w:val="-2"/>
        </w:rPr>
        <w:t xml:space="preserve"> </w:t>
      </w:r>
      <w:r w:rsidR="00897EA6">
        <w:rPr>
          <w:rFonts w:asciiTheme="minorHAnsi" w:hAnsiTheme="minorHAnsi"/>
        </w:rPr>
        <w:t>e,</w:t>
      </w:r>
      <w:r w:rsidRPr="009210BC">
        <w:rPr>
          <w:rFonts w:asciiTheme="minorHAnsi" w:hAnsiTheme="minorHAnsi"/>
          <w:spacing w:val="4"/>
        </w:rPr>
        <w:t xml:space="preserve"> </w:t>
      </w:r>
      <w:r w:rsidRPr="009210BC">
        <w:rPr>
          <w:rFonts w:asciiTheme="minorHAnsi" w:hAnsiTheme="minorHAnsi"/>
        </w:rPr>
        <w:t>artículo</w:t>
      </w:r>
      <w:r w:rsidRPr="009210BC">
        <w:rPr>
          <w:rFonts w:asciiTheme="minorHAnsi" w:hAnsiTheme="minorHAnsi"/>
          <w:spacing w:val="4"/>
        </w:rPr>
        <w:t xml:space="preserve"> </w:t>
      </w:r>
      <w:r w:rsidRPr="009210BC">
        <w:rPr>
          <w:rFonts w:asciiTheme="minorHAnsi" w:hAnsiTheme="minorHAnsi"/>
        </w:rPr>
        <w:t>2.2.6.1.3.1.</w:t>
      </w:r>
      <w:r w:rsidRPr="009210BC">
        <w:rPr>
          <w:rFonts w:asciiTheme="minorHAnsi" w:hAnsiTheme="minorHAnsi"/>
          <w:spacing w:val="5"/>
        </w:rPr>
        <w:t xml:space="preserve"> </w:t>
      </w:r>
      <w:r w:rsidRPr="009210BC">
        <w:rPr>
          <w:rFonts w:asciiTheme="minorHAnsi" w:hAnsiTheme="minorHAnsi"/>
        </w:rPr>
        <w:t>de</w:t>
      </w:r>
      <w:r w:rsidRPr="009210BC">
        <w:rPr>
          <w:rFonts w:asciiTheme="minorHAnsi" w:hAnsiTheme="minorHAnsi"/>
          <w:spacing w:val="4"/>
        </w:rPr>
        <w:t xml:space="preserve"> </w:t>
      </w:r>
      <w:r w:rsidRPr="009210BC">
        <w:rPr>
          <w:rFonts w:asciiTheme="minorHAnsi" w:hAnsiTheme="minorHAnsi"/>
        </w:rPr>
        <w:t>Decreto</w:t>
      </w:r>
      <w:r w:rsidRPr="009210BC">
        <w:rPr>
          <w:rFonts w:asciiTheme="minorHAnsi" w:hAnsiTheme="minorHAnsi"/>
          <w:spacing w:val="3"/>
        </w:rPr>
        <w:t xml:space="preserve"> </w:t>
      </w:r>
      <w:r w:rsidRPr="009210BC">
        <w:rPr>
          <w:rFonts w:asciiTheme="minorHAnsi" w:hAnsiTheme="minorHAnsi"/>
        </w:rPr>
        <w:t>1076</w:t>
      </w:r>
      <w:r w:rsidRPr="009210BC">
        <w:rPr>
          <w:rFonts w:asciiTheme="minorHAnsi" w:hAnsiTheme="minorHAnsi"/>
          <w:spacing w:val="4"/>
        </w:rPr>
        <w:t xml:space="preserve"> </w:t>
      </w:r>
      <w:r w:rsidRPr="009210BC">
        <w:rPr>
          <w:rFonts w:asciiTheme="minorHAnsi" w:hAnsiTheme="minorHAnsi"/>
        </w:rPr>
        <w:t>de</w:t>
      </w:r>
      <w:r w:rsidRPr="009210BC">
        <w:rPr>
          <w:rFonts w:asciiTheme="minorHAnsi" w:hAnsiTheme="minorHAnsi"/>
          <w:spacing w:val="4"/>
        </w:rPr>
        <w:t xml:space="preserve"> </w:t>
      </w:r>
      <w:r w:rsidRPr="009210BC">
        <w:rPr>
          <w:rFonts w:asciiTheme="minorHAnsi" w:hAnsiTheme="minorHAnsi"/>
        </w:rPr>
        <w:t>2015</w:t>
      </w:r>
      <w:r w:rsidRPr="009210BC">
        <w:rPr>
          <w:rFonts w:asciiTheme="minorHAnsi" w:hAnsiTheme="minorHAnsi"/>
          <w:spacing w:val="4"/>
        </w:rPr>
        <w:t xml:space="preserve"> </w:t>
      </w:r>
      <w:r w:rsidRPr="009210BC">
        <w:rPr>
          <w:rFonts w:asciiTheme="minorHAnsi" w:hAnsiTheme="minorHAnsi"/>
        </w:rPr>
        <w:t>y</w:t>
      </w:r>
      <w:r w:rsidRPr="009210BC">
        <w:rPr>
          <w:rFonts w:asciiTheme="minorHAnsi" w:hAnsiTheme="minorHAnsi"/>
          <w:spacing w:val="15"/>
        </w:rPr>
        <w:t xml:space="preserve"> </w:t>
      </w:r>
      <w:r w:rsidRPr="009210BC">
        <w:rPr>
          <w:rFonts w:asciiTheme="minorHAnsi" w:hAnsiTheme="minorHAnsi"/>
        </w:rPr>
        <w:t>artículo</w:t>
      </w:r>
      <w:r w:rsidRPr="009210BC">
        <w:rPr>
          <w:rFonts w:asciiTheme="minorHAnsi" w:hAnsiTheme="minorHAnsi"/>
          <w:spacing w:val="4"/>
        </w:rPr>
        <w:t xml:space="preserve"> </w:t>
      </w:r>
      <w:r w:rsidRPr="009210BC">
        <w:rPr>
          <w:rFonts w:asciiTheme="minorHAnsi" w:hAnsiTheme="minorHAnsi"/>
        </w:rPr>
        <w:t>2.2.1.7.8.2.1.</w:t>
      </w:r>
      <w:r w:rsidRPr="009210BC">
        <w:rPr>
          <w:rFonts w:asciiTheme="minorHAnsi" w:hAnsiTheme="minorHAnsi"/>
          <w:spacing w:val="1"/>
        </w:rPr>
        <w:t xml:space="preserve"> </w:t>
      </w:r>
      <w:r w:rsidRPr="009210BC">
        <w:rPr>
          <w:rFonts w:asciiTheme="minorHAnsi" w:hAnsiTheme="minorHAnsi"/>
          <w:w w:val="105"/>
        </w:rPr>
        <w:t>y</w:t>
      </w:r>
      <w:r w:rsidRPr="009210BC">
        <w:rPr>
          <w:rFonts w:asciiTheme="minorHAnsi" w:hAnsiTheme="minorHAnsi"/>
          <w:spacing w:val="3"/>
          <w:w w:val="105"/>
        </w:rPr>
        <w:t xml:space="preserve"> </w:t>
      </w:r>
      <w:r w:rsidRPr="009210BC">
        <w:rPr>
          <w:rFonts w:asciiTheme="minorHAnsi" w:hAnsiTheme="minorHAnsi"/>
          <w:w w:val="105"/>
        </w:rPr>
        <w:t>2.2.1.7.8.2.3.</w:t>
      </w:r>
      <w:r w:rsidRPr="009210BC">
        <w:rPr>
          <w:rFonts w:asciiTheme="minorHAnsi" w:hAnsiTheme="minorHAnsi"/>
          <w:spacing w:val="-6"/>
          <w:w w:val="105"/>
        </w:rPr>
        <w:t xml:space="preserve"> </w:t>
      </w:r>
      <w:r w:rsidRPr="009210BC">
        <w:rPr>
          <w:rFonts w:asciiTheme="minorHAnsi" w:hAnsiTheme="minorHAnsi"/>
          <w:w w:val="105"/>
        </w:rPr>
        <w:t>del</w:t>
      </w:r>
      <w:r w:rsidRPr="009210BC">
        <w:rPr>
          <w:rFonts w:asciiTheme="minorHAnsi" w:hAnsiTheme="minorHAnsi"/>
          <w:spacing w:val="-11"/>
          <w:w w:val="105"/>
        </w:rPr>
        <w:t xml:space="preserve"> </w:t>
      </w:r>
      <w:r w:rsidRPr="009210BC">
        <w:rPr>
          <w:rFonts w:asciiTheme="minorHAnsi" w:hAnsiTheme="minorHAnsi"/>
          <w:w w:val="105"/>
        </w:rPr>
        <w:t>Decreto</w:t>
      </w:r>
      <w:r w:rsidRPr="009210BC">
        <w:rPr>
          <w:rFonts w:asciiTheme="minorHAnsi" w:hAnsiTheme="minorHAnsi"/>
          <w:spacing w:val="-6"/>
          <w:w w:val="105"/>
        </w:rPr>
        <w:t xml:space="preserve"> </w:t>
      </w:r>
      <w:r w:rsidRPr="009210BC">
        <w:rPr>
          <w:rFonts w:asciiTheme="minorHAnsi" w:hAnsiTheme="minorHAnsi"/>
          <w:w w:val="105"/>
        </w:rPr>
        <w:t>1079</w:t>
      </w:r>
      <w:r w:rsidRPr="009210BC">
        <w:rPr>
          <w:rFonts w:asciiTheme="minorHAnsi" w:hAnsiTheme="minorHAnsi"/>
          <w:spacing w:val="-6"/>
          <w:w w:val="105"/>
        </w:rPr>
        <w:t xml:space="preserve"> </w:t>
      </w:r>
      <w:r w:rsidRPr="009210BC">
        <w:rPr>
          <w:rFonts w:asciiTheme="minorHAnsi" w:hAnsiTheme="minorHAnsi"/>
          <w:w w:val="105"/>
        </w:rPr>
        <w:t>de</w:t>
      </w:r>
      <w:r w:rsidRPr="009210BC">
        <w:rPr>
          <w:rFonts w:asciiTheme="minorHAnsi" w:hAnsiTheme="minorHAnsi"/>
          <w:spacing w:val="-6"/>
          <w:w w:val="105"/>
        </w:rPr>
        <w:t xml:space="preserve"> </w:t>
      </w:r>
      <w:r w:rsidRPr="009210BC">
        <w:rPr>
          <w:rFonts w:asciiTheme="minorHAnsi" w:hAnsiTheme="minorHAnsi"/>
          <w:w w:val="105"/>
        </w:rPr>
        <w:t>2015</w:t>
      </w:r>
      <w:r w:rsidRPr="009210BC">
        <w:rPr>
          <w:rFonts w:asciiTheme="minorHAnsi" w:hAnsiTheme="minorHAnsi"/>
          <w:spacing w:val="-6"/>
          <w:w w:val="105"/>
        </w:rPr>
        <w:t xml:space="preserve"> </w:t>
      </w:r>
      <w:r w:rsidRPr="009210BC">
        <w:rPr>
          <w:rFonts w:asciiTheme="minorHAnsi" w:hAnsiTheme="minorHAnsi"/>
          <w:w w:val="105"/>
        </w:rPr>
        <w:t>y</w:t>
      </w:r>
      <w:r w:rsidRPr="009210BC">
        <w:rPr>
          <w:rFonts w:asciiTheme="minorHAnsi" w:hAnsiTheme="minorHAnsi"/>
          <w:spacing w:val="3"/>
          <w:w w:val="105"/>
        </w:rPr>
        <w:t xml:space="preserve"> </w:t>
      </w:r>
      <w:r w:rsidRPr="009210BC">
        <w:rPr>
          <w:rFonts w:asciiTheme="minorHAnsi" w:hAnsiTheme="minorHAnsi"/>
          <w:w w:val="105"/>
        </w:rPr>
        <w:t>las</w:t>
      </w:r>
      <w:r w:rsidRPr="009210BC">
        <w:rPr>
          <w:rFonts w:asciiTheme="minorHAnsi" w:hAnsiTheme="minorHAnsi"/>
          <w:spacing w:val="3"/>
          <w:w w:val="105"/>
        </w:rPr>
        <w:t xml:space="preserve"> </w:t>
      </w:r>
      <w:r w:rsidRPr="009210BC">
        <w:rPr>
          <w:rFonts w:asciiTheme="minorHAnsi" w:hAnsiTheme="minorHAnsi"/>
          <w:w w:val="105"/>
        </w:rPr>
        <w:t>normas</w:t>
      </w:r>
      <w:r w:rsidRPr="009210BC">
        <w:rPr>
          <w:rFonts w:asciiTheme="minorHAnsi" w:hAnsiTheme="minorHAnsi"/>
          <w:spacing w:val="3"/>
          <w:w w:val="105"/>
        </w:rPr>
        <w:t xml:space="preserve"> </w:t>
      </w:r>
      <w:r w:rsidRPr="009210BC">
        <w:rPr>
          <w:rFonts w:asciiTheme="minorHAnsi" w:hAnsiTheme="minorHAnsi"/>
          <w:w w:val="105"/>
        </w:rPr>
        <w:t>que</w:t>
      </w:r>
      <w:r w:rsidRPr="009210BC">
        <w:rPr>
          <w:rFonts w:asciiTheme="minorHAnsi" w:hAnsiTheme="minorHAnsi"/>
          <w:spacing w:val="-6"/>
          <w:w w:val="105"/>
        </w:rPr>
        <w:t xml:space="preserve"> </w:t>
      </w:r>
      <w:r w:rsidRPr="009210BC">
        <w:rPr>
          <w:rFonts w:asciiTheme="minorHAnsi" w:hAnsiTheme="minorHAnsi"/>
          <w:w w:val="105"/>
        </w:rPr>
        <w:t>los</w:t>
      </w:r>
      <w:r w:rsidRPr="009210BC">
        <w:rPr>
          <w:rFonts w:asciiTheme="minorHAnsi" w:hAnsiTheme="minorHAnsi"/>
          <w:spacing w:val="3"/>
          <w:w w:val="105"/>
        </w:rPr>
        <w:t xml:space="preserve"> </w:t>
      </w:r>
      <w:r w:rsidRPr="009210BC">
        <w:rPr>
          <w:rFonts w:asciiTheme="minorHAnsi" w:hAnsiTheme="minorHAnsi"/>
          <w:w w:val="105"/>
        </w:rPr>
        <w:t>modifiquen</w:t>
      </w:r>
      <w:r w:rsidRPr="009210BC">
        <w:rPr>
          <w:rFonts w:asciiTheme="minorHAnsi" w:hAnsiTheme="minorHAnsi"/>
          <w:spacing w:val="-6"/>
          <w:w w:val="105"/>
        </w:rPr>
        <w:t xml:space="preserve"> </w:t>
      </w:r>
      <w:r w:rsidRPr="009210BC">
        <w:rPr>
          <w:rFonts w:asciiTheme="minorHAnsi" w:hAnsiTheme="minorHAnsi"/>
          <w:w w:val="105"/>
        </w:rPr>
        <w:t>o</w:t>
      </w:r>
      <w:r w:rsidRPr="009210BC">
        <w:rPr>
          <w:rFonts w:asciiTheme="minorHAnsi" w:hAnsiTheme="minorHAnsi"/>
          <w:spacing w:val="-6"/>
          <w:w w:val="105"/>
        </w:rPr>
        <w:t xml:space="preserve"> </w:t>
      </w:r>
      <w:r w:rsidRPr="009210BC">
        <w:rPr>
          <w:rFonts w:asciiTheme="minorHAnsi" w:hAnsiTheme="minorHAnsi"/>
          <w:w w:val="105"/>
        </w:rPr>
        <w:t>sustituyan)</w:t>
      </w:r>
    </w:p>
    <w:p w14:paraId="05A988AB" w14:textId="77777777" w:rsidR="003C68B5" w:rsidRPr="009210BC" w:rsidRDefault="003C68B5">
      <w:pPr>
        <w:spacing w:after="1"/>
        <w:rPr>
          <w:rFonts w:asciiTheme="minorHAnsi" w:hAnsiTheme="minorHAnsi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3855"/>
      </w:tblGrid>
      <w:tr w:rsidR="003C68B5" w:rsidRPr="009210BC" w14:paraId="4FE19F9D" w14:textId="77777777">
        <w:trPr>
          <w:trHeight w:val="435"/>
        </w:trPr>
        <w:tc>
          <w:tcPr>
            <w:tcW w:w="5895" w:type="dxa"/>
          </w:tcPr>
          <w:p w14:paraId="53ECBDEB" w14:textId="77777777" w:rsidR="003C68B5" w:rsidRPr="009210BC" w:rsidRDefault="00FB76FC">
            <w:pPr>
              <w:pStyle w:val="TableParagraph"/>
              <w:spacing w:before="15"/>
              <w:ind w:left="37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</w:rPr>
              <w:t>NOMBRE</w:t>
            </w:r>
            <w:r w:rsidRPr="009210BC">
              <w:rPr>
                <w:rFonts w:asciiTheme="minorHAnsi" w:hAnsiTheme="minorHAnsi"/>
                <w:b/>
                <w:spacing w:val="27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CONDUCTOR:</w:t>
            </w:r>
          </w:p>
        </w:tc>
        <w:tc>
          <w:tcPr>
            <w:tcW w:w="3855" w:type="dxa"/>
          </w:tcPr>
          <w:p w14:paraId="3C3ECA3F" w14:textId="61267B1D" w:rsidR="003C68B5" w:rsidRPr="009210BC" w:rsidRDefault="00FB76FC">
            <w:pPr>
              <w:pStyle w:val="TableParagraph"/>
              <w:spacing w:before="15"/>
              <w:ind w:left="37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  <w:w w:val="105"/>
              </w:rPr>
              <w:t>No.</w:t>
            </w:r>
            <w:r w:rsidRPr="009210BC">
              <w:rPr>
                <w:rFonts w:asciiTheme="minorHAnsi" w:hAnsiTheme="minorHAnsi"/>
                <w:b/>
                <w:spacing w:val="-10"/>
                <w:w w:val="105"/>
              </w:rPr>
              <w:t xml:space="preserve"> </w:t>
            </w:r>
            <w:r w:rsidR="002D5EAE" w:rsidRPr="009210BC">
              <w:rPr>
                <w:rFonts w:asciiTheme="minorHAnsi" w:hAnsiTheme="minorHAnsi"/>
                <w:b/>
                <w:w w:val="105"/>
              </w:rPr>
              <w:t>IDENTIFICACIÓN</w:t>
            </w:r>
            <w:r w:rsidR="002D5EAE" w:rsidRPr="009210BC">
              <w:rPr>
                <w:rFonts w:asciiTheme="minorHAnsi" w:hAnsiTheme="minorHAnsi"/>
                <w:b/>
                <w:spacing w:val="-9"/>
                <w:w w:val="105"/>
              </w:rPr>
              <w:t>:</w:t>
            </w:r>
          </w:p>
        </w:tc>
      </w:tr>
      <w:tr w:rsidR="003C68B5" w:rsidRPr="009210BC" w14:paraId="08AA17C1" w14:textId="77777777">
        <w:trPr>
          <w:trHeight w:val="465"/>
        </w:trPr>
        <w:tc>
          <w:tcPr>
            <w:tcW w:w="5895" w:type="dxa"/>
          </w:tcPr>
          <w:p w14:paraId="1DB523E0" w14:textId="3DE7FF72" w:rsidR="003C68B5" w:rsidRPr="009210BC" w:rsidRDefault="00FB76FC">
            <w:pPr>
              <w:pStyle w:val="TableParagraph"/>
              <w:spacing w:before="15"/>
              <w:ind w:left="37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  <w:spacing w:val="-2"/>
                <w:w w:val="105"/>
              </w:rPr>
              <w:t>TIPO</w:t>
            </w:r>
            <w:r w:rsidRPr="009210BC">
              <w:rPr>
                <w:rFonts w:asciiTheme="minorHAnsi" w:hAnsiTheme="minorHAnsi"/>
                <w:b/>
                <w:spacing w:val="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b/>
                <w:spacing w:val="-2"/>
                <w:w w:val="105"/>
              </w:rPr>
              <w:t>DE</w:t>
            </w:r>
            <w:r w:rsidRPr="009210BC">
              <w:rPr>
                <w:rFonts w:asciiTheme="minorHAnsi" w:hAnsiTheme="minorHAnsi"/>
                <w:b/>
                <w:spacing w:val="-9"/>
                <w:w w:val="105"/>
              </w:rPr>
              <w:t xml:space="preserve"> </w:t>
            </w:r>
            <w:r w:rsidR="002D5EAE" w:rsidRPr="009210BC">
              <w:rPr>
                <w:rFonts w:asciiTheme="minorHAnsi" w:hAnsiTheme="minorHAnsi"/>
                <w:b/>
                <w:spacing w:val="-2"/>
                <w:w w:val="105"/>
              </w:rPr>
              <w:t>VEHÍCULO</w:t>
            </w:r>
            <w:r w:rsidR="002D5EAE" w:rsidRPr="009210BC">
              <w:rPr>
                <w:rFonts w:asciiTheme="minorHAnsi" w:hAnsiTheme="minorHAnsi"/>
                <w:b/>
                <w:spacing w:val="2"/>
                <w:w w:val="105"/>
              </w:rPr>
              <w:t>:</w:t>
            </w:r>
          </w:p>
        </w:tc>
        <w:tc>
          <w:tcPr>
            <w:tcW w:w="3855" w:type="dxa"/>
          </w:tcPr>
          <w:p w14:paraId="492E1A0C" w14:textId="7EC432B0" w:rsidR="003C68B5" w:rsidRPr="009210BC" w:rsidRDefault="00FB76FC">
            <w:pPr>
              <w:pStyle w:val="TableParagraph"/>
              <w:spacing w:before="15"/>
              <w:ind w:left="37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  <w:spacing w:val="-1"/>
                <w:w w:val="105"/>
              </w:rPr>
              <w:t>PLACA</w:t>
            </w:r>
            <w:r w:rsidRPr="009210BC">
              <w:rPr>
                <w:rFonts w:asciiTheme="minorHAnsi" w:hAnsiTheme="minorHAnsi"/>
                <w:b/>
                <w:spacing w:val="-9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b/>
                <w:spacing w:val="-1"/>
                <w:w w:val="105"/>
              </w:rPr>
              <w:t>DEL</w:t>
            </w:r>
            <w:r w:rsidRPr="009210BC">
              <w:rPr>
                <w:rFonts w:asciiTheme="minorHAnsi" w:hAnsiTheme="minorHAnsi"/>
                <w:b/>
                <w:spacing w:val="-7"/>
                <w:w w:val="105"/>
              </w:rPr>
              <w:t xml:space="preserve"> </w:t>
            </w:r>
            <w:r w:rsidR="002D5EAE" w:rsidRPr="009210BC">
              <w:rPr>
                <w:rFonts w:asciiTheme="minorHAnsi" w:hAnsiTheme="minorHAnsi"/>
                <w:b/>
                <w:spacing w:val="-1"/>
                <w:w w:val="105"/>
              </w:rPr>
              <w:t>VEHÍCULO</w:t>
            </w:r>
            <w:r w:rsidR="002D5EAE" w:rsidRPr="009210BC">
              <w:rPr>
                <w:rFonts w:asciiTheme="minorHAnsi" w:hAnsiTheme="minorHAnsi"/>
                <w:b/>
                <w:spacing w:val="-4"/>
                <w:w w:val="105"/>
              </w:rPr>
              <w:t>:</w:t>
            </w:r>
          </w:p>
        </w:tc>
      </w:tr>
      <w:tr w:rsidR="003C68B5" w:rsidRPr="009210BC" w14:paraId="26A6AB62" w14:textId="77777777">
        <w:trPr>
          <w:trHeight w:val="480"/>
        </w:trPr>
        <w:tc>
          <w:tcPr>
            <w:tcW w:w="5895" w:type="dxa"/>
          </w:tcPr>
          <w:p w14:paraId="005DEEFB" w14:textId="77777777" w:rsidR="003C68B5" w:rsidRPr="009210BC" w:rsidRDefault="00FB76FC">
            <w:pPr>
              <w:pStyle w:val="TableParagraph"/>
              <w:spacing w:before="15"/>
              <w:ind w:left="37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</w:rPr>
              <w:t>SEDE</w:t>
            </w:r>
            <w:r w:rsidRPr="009210BC">
              <w:rPr>
                <w:rFonts w:asciiTheme="minorHAnsi" w:hAnsiTheme="minorHAnsi"/>
                <w:b/>
                <w:spacing w:val="6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UDFJC</w:t>
            </w:r>
            <w:r w:rsidRPr="009210BC">
              <w:rPr>
                <w:rFonts w:asciiTheme="minorHAnsi" w:hAnsiTheme="minorHAnsi"/>
                <w:b/>
                <w:spacing w:val="15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DE</w:t>
            </w:r>
            <w:r w:rsidRPr="009210BC">
              <w:rPr>
                <w:rFonts w:asciiTheme="minorHAnsi" w:hAnsiTheme="minorHAnsi"/>
                <w:b/>
                <w:spacing w:val="6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PROCEDENCIA:</w:t>
            </w:r>
          </w:p>
        </w:tc>
        <w:tc>
          <w:tcPr>
            <w:tcW w:w="3855" w:type="dxa"/>
          </w:tcPr>
          <w:p w14:paraId="2EA5B893" w14:textId="299E5CBD" w:rsidR="003C68B5" w:rsidRPr="009210BC" w:rsidRDefault="00FB76FC">
            <w:pPr>
              <w:pStyle w:val="TableParagraph"/>
              <w:spacing w:before="15"/>
              <w:ind w:left="37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</w:rPr>
              <w:t>RESPONSABLE</w:t>
            </w:r>
            <w:r w:rsidRPr="009210BC">
              <w:rPr>
                <w:rFonts w:asciiTheme="minorHAnsi" w:hAnsiTheme="minorHAnsi"/>
                <w:b/>
                <w:spacing w:val="6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DE</w:t>
            </w:r>
            <w:r w:rsidRPr="009210BC">
              <w:rPr>
                <w:rFonts w:asciiTheme="minorHAnsi" w:hAnsiTheme="minorHAnsi"/>
                <w:b/>
                <w:spacing w:val="7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LA</w:t>
            </w:r>
            <w:r w:rsidRPr="009210BC">
              <w:rPr>
                <w:rFonts w:asciiTheme="minorHAnsi" w:hAnsiTheme="minorHAnsi"/>
                <w:b/>
                <w:spacing w:val="14"/>
              </w:rPr>
              <w:t xml:space="preserve"> </w:t>
            </w:r>
            <w:r w:rsidR="002D5EAE" w:rsidRPr="009210BC">
              <w:rPr>
                <w:rFonts w:asciiTheme="minorHAnsi" w:hAnsiTheme="minorHAnsi"/>
                <w:b/>
              </w:rPr>
              <w:t>ENTREGA</w:t>
            </w:r>
            <w:r w:rsidR="002D5EAE" w:rsidRPr="009210BC">
              <w:rPr>
                <w:rFonts w:asciiTheme="minorHAnsi" w:hAnsiTheme="minorHAnsi"/>
                <w:b/>
                <w:spacing w:val="15"/>
              </w:rPr>
              <w:t>:</w:t>
            </w:r>
          </w:p>
        </w:tc>
      </w:tr>
      <w:tr w:rsidR="003C68B5" w:rsidRPr="009210BC" w14:paraId="40EABF4F" w14:textId="77777777">
        <w:trPr>
          <w:trHeight w:val="480"/>
        </w:trPr>
        <w:tc>
          <w:tcPr>
            <w:tcW w:w="5895" w:type="dxa"/>
          </w:tcPr>
          <w:p w14:paraId="63099781" w14:textId="77777777" w:rsidR="003C68B5" w:rsidRPr="009210BC" w:rsidRDefault="00FB76FC">
            <w:pPr>
              <w:pStyle w:val="TableParagraph"/>
              <w:spacing w:before="15"/>
              <w:ind w:left="37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</w:rPr>
              <w:t>SEDE</w:t>
            </w:r>
            <w:r w:rsidRPr="009210BC">
              <w:rPr>
                <w:rFonts w:asciiTheme="minorHAnsi" w:hAnsiTheme="minorHAnsi"/>
                <w:b/>
                <w:spacing w:val="5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UDFJC</w:t>
            </w:r>
            <w:r w:rsidRPr="009210BC">
              <w:rPr>
                <w:rFonts w:asciiTheme="minorHAnsi" w:hAnsiTheme="minorHAnsi"/>
                <w:b/>
                <w:spacing w:val="14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DE</w:t>
            </w:r>
            <w:r w:rsidRPr="009210BC">
              <w:rPr>
                <w:rFonts w:asciiTheme="minorHAnsi" w:hAnsiTheme="minorHAnsi"/>
                <w:b/>
                <w:spacing w:val="5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DESTINO:</w:t>
            </w:r>
          </w:p>
        </w:tc>
        <w:tc>
          <w:tcPr>
            <w:tcW w:w="3855" w:type="dxa"/>
          </w:tcPr>
          <w:p w14:paraId="020625F4" w14:textId="138DE56C" w:rsidR="003C68B5" w:rsidRPr="009210BC" w:rsidRDefault="00FB76FC">
            <w:pPr>
              <w:pStyle w:val="TableParagraph"/>
              <w:spacing w:before="15"/>
              <w:ind w:left="37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</w:rPr>
              <w:t>RESPONSABLE</w:t>
            </w:r>
            <w:r w:rsidRPr="009210BC">
              <w:rPr>
                <w:rFonts w:asciiTheme="minorHAnsi" w:hAnsiTheme="minorHAnsi"/>
                <w:b/>
                <w:spacing w:val="5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DE</w:t>
            </w:r>
            <w:r w:rsidRPr="009210BC">
              <w:rPr>
                <w:rFonts w:asciiTheme="minorHAnsi" w:hAnsiTheme="minorHAnsi"/>
                <w:b/>
                <w:spacing w:val="6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LA</w:t>
            </w:r>
            <w:r w:rsidRPr="009210BC">
              <w:rPr>
                <w:rFonts w:asciiTheme="minorHAnsi" w:hAnsiTheme="minorHAnsi"/>
                <w:b/>
                <w:spacing w:val="13"/>
              </w:rPr>
              <w:t xml:space="preserve"> </w:t>
            </w:r>
            <w:r w:rsidR="002D5EAE" w:rsidRPr="009210BC">
              <w:rPr>
                <w:rFonts w:asciiTheme="minorHAnsi" w:hAnsiTheme="minorHAnsi"/>
                <w:b/>
              </w:rPr>
              <w:t>RECEPCIÓN</w:t>
            </w:r>
            <w:r w:rsidR="002D5EAE" w:rsidRPr="009210BC">
              <w:rPr>
                <w:rFonts w:asciiTheme="minorHAnsi" w:hAnsiTheme="minorHAnsi"/>
                <w:b/>
                <w:spacing w:val="13"/>
              </w:rPr>
              <w:t>:</w:t>
            </w:r>
          </w:p>
        </w:tc>
      </w:tr>
      <w:tr w:rsidR="003C68B5" w:rsidRPr="009210BC" w14:paraId="6BF9490F" w14:textId="77777777">
        <w:trPr>
          <w:trHeight w:val="405"/>
        </w:trPr>
        <w:tc>
          <w:tcPr>
            <w:tcW w:w="5895" w:type="dxa"/>
          </w:tcPr>
          <w:p w14:paraId="08B9FFFD" w14:textId="77777777" w:rsidR="003C68B5" w:rsidRPr="009210BC" w:rsidRDefault="00FB76FC">
            <w:pPr>
              <w:pStyle w:val="TableParagraph"/>
              <w:spacing w:before="15"/>
              <w:ind w:left="37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</w:rPr>
              <w:t>FECHA</w:t>
            </w:r>
            <w:r w:rsidRPr="009210BC">
              <w:rPr>
                <w:rFonts w:asciiTheme="minorHAnsi" w:hAnsiTheme="minorHAnsi"/>
                <w:b/>
                <w:spacing w:val="21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DE</w:t>
            </w:r>
            <w:r w:rsidRPr="009210BC">
              <w:rPr>
                <w:rFonts w:asciiTheme="minorHAnsi" w:hAnsiTheme="minorHAnsi"/>
                <w:b/>
                <w:spacing w:val="14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RECOLECCIÓN:</w:t>
            </w:r>
          </w:p>
        </w:tc>
        <w:tc>
          <w:tcPr>
            <w:tcW w:w="3855" w:type="dxa"/>
          </w:tcPr>
          <w:p w14:paraId="629E3F8F" w14:textId="77777777" w:rsidR="003C68B5" w:rsidRPr="009210BC" w:rsidRDefault="00FB76FC">
            <w:pPr>
              <w:pStyle w:val="TableParagraph"/>
              <w:spacing w:before="15"/>
              <w:ind w:left="37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  <w:w w:val="105"/>
              </w:rPr>
              <w:t>HORA:</w:t>
            </w:r>
          </w:p>
        </w:tc>
      </w:tr>
    </w:tbl>
    <w:p w14:paraId="5574A4CE" w14:textId="77777777" w:rsidR="003C68B5" w:rsidRPr="009210BC" w:rsidRDefault="003C68B5">
      <w:pPr>
        <w:spacing w:before="6" w:after="1"/>
        <w:rPr>
          <w:rFonts w:asciiTheme="minorHAnsi" w:hAnsiTheme="minorHAnsi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280"/>
        <w:gridCol w:w="732"/>
        <w:gridCol w:w="850"/>
        <w:gridCol w:w="2273"/>
      </w:tblGrid>
      <w:tr w:rsidR="003C68B5" w:rsidRPr="009210BC" w14:paraId="0C6B3335" w14:textId="77777777">
        <w:trPr>
          <w:trHeight w:val="180"/>
        </w:trPr>
        <w:tc>
          <w:tcPr>
            <w:tcW w:w="9750" w:type="dxa"/>
            <w:gridSpan w:val="5"/>
          </w:tcPr>
          <w:p w14:paraId="76E36373" w14:textId="03BC98E2" w:rsidR="003C68B5" w:rsidRPr="009210BC" w:rsidRDefault="002D5EAE">
            <w:pPr>
              <w:pStyle w:val="TableParagraph"/>
              <w:spacing w:line="160" w:lineRule="exact"/>
              <w:ind w:left="3564" w:right="3550"/>
              <w:jc w:val="center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</w:rPr>
              <w:t>CRITERIOS</w:t>
            </w:r>
            <w:r w:rsidRPr="009210BC">
              <w:rPr>
                <w:rFonts w:asciiTheme="minorHAnsi" w:hAnsiTheme="minorHAnsi"/>
                <w:b/>
                <w:spacing w:val="8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POR EVALUAR</w:t>
            </w:r>
          </w:p>
        </w:tc>
      </w:tr>
      <w:tr w:rsidR="003C68B5" w:rsidRPr="009210BC" w14:paraId="5E1BD2B4" w14:textId="77777777" w:rsidTr="009210BC">
        <w:trPr>
          <w:trHeight w:val="255"/>
        </w:trPr>
        <w:tc>
          <w:tcPr>
            <w:tcW w:w="615" w:type="dxa"/>
            <w:vMerge w:val="restart"/>
          </w:tcPr>
          <w:p w14:paraId="0798389F" w14:textId="77777777" w:rsidR="003C68B5" w:rsidRPr="009210BC" w:rsidRDefault="00FB76FC">
            <w:pPr>
              <w:pStyle w:val="TableParagraph"/>
              <w:spacing w:before="135"/>
              <w:ind w:left="16"/>
              <w:jc w:val="center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  <w:w w:val="103"/>
              </w:rPr>
              <w:t>#</w:t>
            </w:r>
          </w:p>
        </w:tc>
        <w:tc>
          <w:tcPr>
            <w:tcW w:w="5280" w:type="dxa"/>
            <w:vMerge w:val="restart"/>
            <w:vAlign w:val="center"/>
          </w:tcPr>
          <w:p w14:paraId="75C0E05C" w14:textId="106EA24F" w:rsidR="003C68B5" w:rsidRPr="009210BC" w:rsidRDefault="009210BC" w:rsidP="009210BC">
            <w:pPr>
              <w:pStyle w:val="TableParagraph"/>
              <w:spacing w:before="135"/>
              <w:ind w:left="-81"/>
              <w:jc w:val="center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  <w:w w:val="105"/>
              </w:rPr>
              <w:t>ASPECTO</w:t>
            </w:r>
            <w:r w:rsidRPr="009210BC">
              <w:rPr>
                <w:rFonts w:asciiTheme="minorHAnsi" w:hAnsiTheme="minorHAnsi"/>
                <w:b/>
                <w:spacing w:val="-10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b/>
                <w:w w:val="105"/>
              </w:rPr>
              <w:t>EVALUADO</w:t>
            </w:r>
          </w:p>
        </w:tc>
        <w:tc>
          <w:tcPr>
            <w:tcW w:w="1582" w:type="dxa"/>
            <w:gridSpan w:val="2"/>
            <w:vAlign w:val="center"/>
          </w:tcPr>
          <w:p w14:paraId="036C16E5" w14:textId="77777777" w:rsidR="003C68B5" w:rsidRPr="009210BC" w:rsidRDefault="00FB76FC" w:rsidP="009210BC">
            <w:pPr>
              <w:pStyle w:val="TableParagraph"/>
              <w:spacing w:before="30"/>
              <w:ind w:firstLine="26"/>
              <w:jc w:val="center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  <w:w w:val="105"/>
              </w:rPr>
              <w:t>Cumplimiento</w:t>
            </w:r>
          </w:p>
        </w:tc>
        <w:tc>
          <w:tcPr>
            <w:tcW w:w="2273" w:type="dxa"/>
            <w:vMerge w:val="restart"/>
            <w:vAlign w:val="center"/>
          </w:tcPr>
          <w:p w14:paraId="64B71134" w14:textId="77777777" w:rsidR="003C68B5" w:rsidRPr="009210BC" w:rsidRDefault="00FB76FC" w:rsidP="009210BC">
            <w:pPr>
              <w:pStyle w:val="TableParagraph"/>
              <w:spacing w:before="135"/>
              <w:ind w:left="562"/>
              <w:jc w:val="center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  <w:w w:val="105"/>
              </w:rPr>
              <w:t>Observaciones</w:t>
            </w:r>
          </w:p>
        </w:tc>
      </w:tr>
      <w:tr w:rsidR="003C68B5" w:rsidRPr="009210BC" w14:paraId="26063FD0" w14:textId="77777777" w:rsidTr="009210BC">
        <w:trPr>
          <w:trHeight w:val="195"/>
        </w:trPr>
        <w:tc>
          <w:tcPr>
            <w:tcW w:w="615" w:type="dxa"/>
            <w:vMerge/>
            <w:tcBorders>
              <w:top w:val="nil"/>
            </w:tcBorders>
          </w:tcPr>
          <w:p w14:paraId="6C6F22EC" w14:textId="77777777" w:rsidR="003C68B5" w:rsidRPr="009210BC" w:rsidRDefault="003C68B5">
            <w:pPr>
              <w:rPr>
                <w:rFonts w:asciiTheme="minorHAnsi" w:hAnsiTheme="minorHAnsi"/>
              </w:rPr>
            </w:pPr>
          </w:p>
        </w:tc>
        <w:tc>
          <w:tcPr>
            <w:tcW w:w="5280" w:type="dxa"/>
            <w:vMerge/>
            <w:tcBorders>
              <w:top w:val="nil"/>
            </w:tcBorders>
          </w:tcPr>
          <w:p w14:paraId="7E9BA846" w14:textId="77777777" w:rsidR="003C68B5" w:rsidRPr="009210BC" w:rsidRDefault="003C68B5">
            <w:pPr>
              <w:rPr>
                <w:rFonts w:asciiTheme="minorHAnsi" w:hAnsiTheme="minorHAnsi"/>
              </w:rPr>
            </w:pPr>
          </w:p>
        </w:tc>
        <w:tc>
          <w:tcPr>
            <w:tcW w:w="732" w:type="dxa"/>
          </w:tcPr>
          <w:p w14:paraId="34937F0A" w14:textId="77777777" w:rsidR="003C68B5" w:rsidRPr="009210BC" w:rsidRDefault="00FB76FC">
            <w:pPr>
              <w:pStyle w:val="TableParagraph"/>
              <w:spacing w:before="15" w:line="160" w:lineRule="exact"/>
              <w:ind w:left="207" w:right="209"/>
              <w:jc w:val="center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  <w:w w:val="105"/>
              </w:rPr>
              <w:t>SI</w:t>
            </w:r>
          </w:p>
        </w:tc>
        <w:tc>
          <w:tcPr>
            <w:tcW w:w="850" w:type="dxa"/>
          </w:tcPr>
          <w:p w14:paraId="197D74FB" w14:textId="77777777" w:rsidR="003C68B5" w:rsidRPr="009210BC" w:rsidRDefault="00FB76FC" w:rsidP="009210BC">
            <w:pPr>
              <w:pStyle w:val="TableParagraph"/>
              <w:spacing w:before="15" w:line="160" w:lineRule="exact"/>
              <w:ind w:left="105" w:hanging="105"/>
              <w:jc w:val="center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  <w:w w:val="105"/>
              </w:rPr>
              <w:t>NO</w:t>
            </w:r>
          </w:p>
        </w:tc>
        <w:tc>
          <w:tcPr>
            <w:tcW w:w="2273" w:type="dxa"/>
            <w:vMerge/>
            <w:tcBorders>
              <w:top w:val="nil"/>
            </w:tcBorders>
          </w:tcPr>
          <w:p w14:paraId="7CFD8C8F" w14:textId="77777777" w:rsidR="003C68B5" w:rsidRPr="009210BC" w:rsidRDefault="003C68B5">
            <w:pPr>
              <w:rPr>
                <w:rFonts w:asciiTheme="minorHAnsi" w:hAnsiTheme="minorHAnsi"/>
              </w:rPr>
            </w:pPr>
          </w:p>
        </w:tc>
      </w:tr>
      <w:tr w:rsidR="003C68B5" w:rsidRPr="009210BC" w14:paraId="43C424A6" w14:textId="77777777" w:rsidTr="009210BC">
        <w:trPr>
          <w:trHeight w:val="405"/>
        </w:trPr>
        <w:tc>
          <w:tcPr>
            <w:tcW w:w="615" w:type="dxa"/>
            <w:vAlign w:val="center"/>
          </w:tcPr>
          <w:p w14:paraId="58CADDC3" w14:textId="77777777" w:rsidR="003C68B5" w:rsidRPr="009210BC" w:rsidRDefault="00FB76FC">
            <w:pPr>
              <w:pStyle w:val="TableParagraph"/>
              <w:spacing w:before="120"/>
              <w:ind w:left="16"/>
              <w:jc w:val="center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  <w:w w:val="103"/>
              </w:rPr>
              <w:t>1</w:t>
            </w:r>
          </w:p>
        </w:tc>
        <w:tc>
          <w:tcPr>
            <w:tcW w:w="5280" w:type="dxa"/>
            <w:vAlign w:val="center"/>
          </w:tcPr>
          <w:p w14:paraId="17835446" w14:textId="0D4A3CCA" w:rsidR="003C68B5" w:rsidRPr="009210BC" w:rsidRDefault="00FB76FC" w:rsidP="009210BC">
            <w:pPr>
              <w:pStyle w:val="TableParagraph"/>
              <w:spacing w:before="15"/>
              <w:ind w:left="37"/>
              <w:jc w:val="both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  <w:w w:val="105"/>
              </w:rPr>
              <w:t>El</w:t>
            </w:r>
            <w:r w:rsidRPr="009210BC">
              <w:rPr>
                <w:rFonts w:asciiTheme="minorHAnsi" w:hAnsiTheme="minorHAnsi"/>
                <w:spacing w:val="1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conductor</w:t>
            </w:r>
            <w:r w:rsidRPr="009210BC">
              <w:rPr>
                <w:rFonts w:asciiTheme="minorHAnsi" w:hAnsiTheme="minorHAnsi"/>
                <w:spacing w:val="23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del</w:t>
            </w:r>
            <w:r w:rsidRPr="009210BC">
              <w:rPr>
                <w:rFonts w:asciiTheme="minorHAnsi" w:hAnsiTheme="minorHAnsi"/>
                <w:spacing w:val="12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vehículo</w:t>
            </w:r>
            <w:r w:rsidRPr="009210BC">
              <w:rPr>
                <w:rFonts w:asciiTheme="minorHAnsi" w:hAnsiTheme="minorHAnsi"/>
                <w:spacing w:val="16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que</w:t>
            </w:r>
            <w:r w:rsidRPr="009210BC">
              <w:rPr>
                <w:rFonts w:asciiTheme="minorHAnsi" w:hAnsiTheme="minorHAnsi"/>
                <w:spacing w:val="16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cuenta</w:t>
            </w:r>
            <w:r w:rsidRPr="009210BC">
              <w:rPr>
                <w:rFonts w:asciiTheme="minorHAnsi" w:hAnsiTheme="minorHAnsi"/>
                <w:spacing w:val="17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con</w:t>
            </w:r>
            <w:r w:rsidRPr="009210BC">
              <w:rPr>
                <w:rFonts w:asciiTheme="minorHAnsi" w:hAnsiTheme="minorHAnsi"/>
                <w:spacing w:val="16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capacitación</w:t>
            </w:r>
            <w:r w:rsidRPr="009210BC">
              <w:rPr>
                <w:rFonts w:asciiTheme="minorHAnsi" w:hAnsiTheme="minorHAnsi"/>
                <w:spacing w:val="16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en</w:t>
            </w:r>
            <w:r w:rsidRPr="009210BC">
              <w:rPr>
                <w:rFonts w:asciiTheme="minorHAnsi" w:hAnsiTheme="minorHAnsi"/>
                <w:spacing w:val="17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residuos</w:t>
            </w:r>
            <w:r w:rsidR="009210BC">
              <w:rPr>
                <w:rFonts w:asciiTheme="minorHAnsi" w:hAnsiTheme="minorHAnsi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peligrosos.</w:t>
            </w:r>
          </w:p>
        </w:tc>
        <w:tc>
          <w:tcPr>
            <w:tcW w:w="732" w:type="dxa"/>
          </w:tcPr>
          <w:p w14:paraId="2444C0E5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CA8E542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14:paraId="76700D88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C68B5" w:rsidRPr="009210BC" w14:paraId="7FD21441" w14:textId="77777777" w:rsidTr="009210BC">
        <w:trPr>
          <w:trHeight w:val="690"/>
        </w:trPr>
        <w:tc>
          <w:tcPr>
            <w:tcW w:w="615" w:type="dxa"/>
            <w:vAlign w:val="center"/>
          </w:tcPr>
          <w:p w14:paraId="71B4EA93" w14:textId="77777777" w:rsidR="003C68B5" w:rsidRPr="009210BC" w:rsidRDefault="00FB76FC">
            <w:pPr>
              <w:pStyle w:val="TableParagraph"/>
              <w:spacing w:before="1"/>
              <w:ind w:left="16"/>
              <w:jc w:val="center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  <w:w w:val="103"/>
              </w:rPr>
              <w:t>2</w:t>
            </w:r>
          </w:p>
        </w:tc>
        <w:tc>
          <w:tcPr>
            <w:tcW w:w="5280" w:type="dxa"/>
            <w:vAlign w:val="center"/>
          </w:tcPr>
          <w:p w14:paraId="449805B5" w14:textId="77777777" w:rsidR="003C68B5" w:rsidRPr="009210BC" w:rsidRDefault="00FB76FC" w:rsidP="009210BC">
            <w:pPr>
              <w:pStyle w:val="TableParagraph"/>
              <w:spacing w:before="150" w:line="273" w:lineRule="auto"/>
              <w:ind w:left="37" w:right="71"/>
              <w:jc w:val="both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  <w:w w:val="105"/>
              </w:rPr>
              <w:t>La carga se encuentra debidamente etiquetada, rotulada y embalada</w:t>
            </w:r>
            <w:r w:rsidRPr="009210BC">
              <w:rPr>
                <w:rFonts w:asciiTheme="minorHAnsi" w:hAnsiTheme="minorHAnsi"/>
                <w:spacing w:val="-44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</w:rPr>
              <w:t>conforme a lo estipulado</w:t>
            </w:r>
            <w:r w:rsidRPr="009210BC">
              <w:rPr>
                <w:rFonts w:asciiTheme="minorHAnsi" w:hAnsiTheme="minorHAnsi"/>
                <w:spacing w:val="1"/>
              </w:rPr>
              <w:t xml:space="preserve"> </w:t>
            </w:r>
            <w:r w:rsidRPr="009210BC">
              <w:rPr>
                <w:rFonts w:asciiTheme="minorHAnsi" w:hAnsiTheme="minorHAnsi"/>
              </w:rPr>
              <w:t>en la Normatividad ambiental</w:t>
            </w:r>
            <w:r w:rsidRPr="009210BC">
              <w:rPr>
                <w:rFonts w:asciiTheme="minorHAnsi" w:hAnsiTheme="minorHAnsi"/>
                <w:spacing w:val="-5"/>
              </w:rPr>
              <w:t xml:space="preserve"> </w:t>
            </w:r>
            <w:r w:rsidRPr="009210BC">
              <w:rPr>
                <w:rFonts w:asciiTheme="minorHAnsi" w:hAnsiTheme="minorHAnsi"/>
              </w:rPr>
              <w:t>vigente.</w:t>
            </w:r>
          </w:p>
        </w:tc>
        <w:tc>
          <w:tcPr>
            <w:tcW w:w="732" w:type="dxa"/>
          </w:tcPr>
          <w:p w14:paraId="171FD7C8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BA5E421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14:paraId="662DA2F9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C68B5" w:rsidRPr="009210BC" w14:paraId="33EF1F2B" w14:textId="77777777" w:rsidTr="009210BC">
        <w:trPr>
          <w:trHeight w:val="870"/>
        </w:trPr>
        <w:tc>
          <w:tcPr>
            <w:tcW w:w="615" w:type="dxa"/>
            <w:vAlign w:val="center"/>
          </w:tcPr>
          <w:p w14:paraId="30302355" w14:textId="77777777" w:rsidR="003C68B5" w:rsidRPr="009210BC" w:rsidRDefault="00FB76FC">
            <w:pPr>
              <w:pStyle w:val="TableParagraph"/>
              <w:spacing w:before="138"/>
              <w:ind w:left="16"/>
              <w:jc w:val="center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  <w:w w:val="103"/>
              </w:rPr>
              <w:t>3</w:t>
            </w:r>
          </w:p>
        </w:tc>
        <w:tc>
          <w:tcPr>
            <w:tcW w:w="5280" w:type="dxa"/>
            <w:vAlign w:val="center"/>
          </w:tcPr>
          <w:p w14:paraId="41C84C25" w14:textId="77777777" w:rsidR="003C68B5" w:rsidRPr="009210BC" w:rsidRDefault="00FB76FC" w:rsidP="009210BC">
            <w:pPr>
              <w:pStyle w:val="TableParagraph"/>
              <w:spacing w:before="4" w:line="210" w:lineRule="atLeast"/>
              <w:ind w:left="37" w:right="65"/>
              <w:jc w:val="both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</w:rPr>
              <w:t>El vehículo se encuentra dotado de equipos y elementos de protección</w:t>
            </w:r>
            <w:r w:rsidRPr="009210BC">
              <w:rPr>
                <w:rFonts w:asciiTheme="minorHAnsi" w:hAnsiTheme="minorHAnsi"/>
                <w:spacing w:val="1"/>
              </w:rPr>
              <w:t xml:space="preserve"> </w:t>
            </w:r>
            <w:r w:rsidRPr="009210BC">
              <w:rPr>
                <w:rFonts w:asciiTheme="minorHAnsi" w:hAnsiTheme="minorHAnsi"/>
              </w:rPr>
              <w:t>para atención de emergencias y contingencias, tales como; extintor de</w:t>
            </w:r>
            <w:r w:rsidRPr="009210BC">
              <w:rPr>
                <w:rFonts w:asciiTheme="minorHAnsi" w:hAnsiTheme="minorHAnsi"/>
                <w:spacing w:val="1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incendios, botiquín de primeros auxilios y</w:t>
            </w:r>
            <w:r w:rsidRPr="009210BC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equipo para control de</w:t>
            </w:r>
            <w:r w:rsidRPr="009210BC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derrames.</w:t>
            </w:r>
          </w:p>
        </w:tc>
        <w:tc>
          <w:tcPr>
            <w:tcW w:w="732" w:type="dxa"/>
          </w:tcPr>
          <w:p w14:paraId="3C1E003B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5FBBAA3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14:paraId="0533EBF1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C68B5" w:rsidRPr="009210BC" w14:paraId="6F9A862C" w14:textId="77777777" w:rsidTr="009210BC">
        <w:trPr>
          <w:trHeight w:val="240"/>
        </w:trPr>
        <w:tc>
          <w:tcPr>
            <w:tcW w:w="615" w:type="dxa"/>
            <w:vAlign w:val="center"/>
          </w:tcPr>
          <w:p w14:paraId="778B8B4F" w14:textId="77777777" w:rsidR="003C68B5" w:rsidRPr="009210BC" w:rsidRDefault="00FB76FC">
            <w:pPr>
              <w:pStyle w:val="TableParagraph"/>
              <w:spacing w:before="30"/>
              <w:ind w:left="16"/>
              <w:jc w:val="center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  <w:w w:val="103"/>
              </w:rPr>
              <w:t>4</w:t>
            </w:r>
          </w:p>
        </w:tc>
        <w:tc>
          <w:tcPr>
            <w:tcW w:w="5280" w:type="dxa"/>
            <w:vAlign w:val="center"/>
          </w:tcPr>
          <w:p w14:paraId="3F6C5BF9" w14:textId="77777777" w:rsidR="003C68B5" w:rsidRPr="009210BC" w:rsidRDefault="00FB76FC" w:rsidP="009210BC">
            <w:pPr>
              <w:pStyle w:val="TableParagraph"/>
              <w:spacing w:before="30"/>
              <w:ind w:left="37"/>
              <w:jc w:val="both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</w:rPr>
              <w:t>El</w:t>
            </w:r>
            <w:r w:rsidRPr="009210BC">
              <w:rPr>
                <w:rFonts w:asciiTheme="minorHAnsi" w:hAnsiTheme="minorHAnsi"/>
                <w:spacing w:val="2"/>
              </w:rPr>
              <w:t xml:space="preserve"> </w:t>
            </w:r>
            <w:r w:rsidRPr="009210BC">
              <w:rPr>
                <w:rFonts w:asciiTheme="minorHAnsi" w:hAnsiTheme="minorHAnsi"/>
              </w:rPr>
              <w:t>vehículo</w:t>
            </w:r>
            <w:r w:rsidRPr="009210BC">
              <w:rPr>
                <w:rFonts w:asciiTheme="minorHAnsi" w:hAnsiTheme="minorHAnsi"/>
                <w:spacing w:val="9"/>
              </w:rPr>
              <w:t xml:space="preserve"> </w:t>
            </w:r>
            <w:r w:rsidRPr="009210BC">
              <w:rPr>
                <w:rFonts w:asciiTheme="minorHAnsi" w:hAnsiTheme="minorHAnsi"/>
              </w:rPr>
              <w:t>cuenta</w:t>
            </w:r>
            <w:r w:rsidRPr="009210BC">
              <w:rPr>
                <w:rFonts w:asciiTheme="minorHAnsi" w:hAnsiTheme="minorHAnsi"/>
                <w:spacing w:val="9"/>
              </w:rPr>
              <w:t xml:space="preserve"> </w:t>
            </w:r>
            <w:r w:rsidRPr="009210BC">
              <w:rPr>
                <w:rFonts w:asciiTheme="minorHAnsi" w:hAnsiTheme="minorHAnsi"/>
              </w:rPr>
              <w:t>con</w:t>
            </w:r>
            <w:r w:rsidRPr="009210BC">
              <w:rPr>
                <w:rFonts w:asciiTheme="minorHAnsi" w:hAnsiTheme="minorHAnsi"/>
                <w:spacing w:val="9"/>
              </w:rPr>
              <w:t xml:space="preserve"> </w:t>
            </w:r>
            <w:r w:rsidRPr="009210BC">
              <w:rPr>
                <w:rFonts w:asciiTheme="minorHAnsi" w:hAnsiTheme="minorHAnsi"/>
              </w:rPr>
              <w:t>sistema</w:t>
            </w:r>
            <w:r w:rsidRPr="009210BC">
              <w:rPr>
                <w:rFonts w:asciiTheme="minorHAnsi" w:hAnsiTheme="minorHAnsi"/>
                <w:spacing w:val="9"/>
              </w:rPr>
              <w:t xml:space="preserve"> </w:t>
            </w:r>
            <w:r w:rsidRPr="009210BC">
              <w:rPr>
                <w:rFonts w:asciiTheme="minorHAnsi" w:hAnsiTheme="minorHAnsi"/>
              </w:rPr>
              <w:t>para</w:t>
            </w:r>
            <w:r w:rsidRPr="009210BC">
              <w:rPr>
                <w:rFonts w:asciiTheme="minorHAnsi" w:hAnsiTheme="minorHAnsi"/>
                <w:spacing w:val="9"/>
              </w:rPr>
              <w:t xml:space="preserve"> </w:t>
            </w:r>
            <w:r w:rsidRPr="009210BC">
              <w:rPr>
                <w:rFonts w:asciiTheme="minorHAnsi" w:hAnsiTheme="minorHAnsi"/>
              </w:rPr>
              <w:t>el</w:t>
            </w:r>
            <w:r w:rsidRPr="009210BC">
              <w:rPr>
                <w:rFonts w:asciiTheme="minorHAnsi" w:hAnsiTheme="minorHAnsi"/>
                <w:spacing w:val="3"/>
              </w:rPr>
              <w:t xml:space="preserve"> </w:t>
            </w:r>
            <w:r w:rsidRPr="009210BC">
              <w:rPr>
                <w:rFonts w:asciiTheme="minorHAnsi" w:hAnsiTheme="minorHAnsi"/>
              </w:rPr>
              <w:t>pesaje</w:t>
            </w:r>
            <w:r w:rsidRPr="009210BC">
              <w:rPr>
                <w:rFonts w:asciiTheme="minorHAnsi" w:hAnsiTheme="minorHAnsi"/>
                <w:spacing w:val="9"/>
              </w:rPr>
              <w:t xml:space="preserve"> </w:t>
            </w:r>
            <w:r w:rsidRPr="009210BC">
              <w:rPr>
                <w:rFonts w:asciiTheme="minorHAnsi" w:hAnsiTheme="minorHAnsi"/>
              </w:rPr>
              <w:t>de</w:t>
            </w:r>
            <w:r w:rsidRPr="009210BC">
              <w:rPr>
                <w:rFonts w:asciiTheme="minorHAnsi" w:hAnsiTheme="minorHAnsi"/>
                <w:spacing w:val="9"/>
              </w:rPr>
              <w:t xml:space="preserve"> </w:t>
            </w:r>
            <w:r w:rsidRPr="009210BC">
              <w:rPr>
                <w:rFonts w:asciiTheme="minorHAnsi" w:hAnsiTheme="minorHAnsi"/>
              </w:rPr>
              <w:t>residuos</w:t>
            </w:r>
            <w:r w:rsidRPr="009210BC">
              <w:rPr>
                <w:rFonts w:asciiTheme="minorHAnsi" w:hAnsiTheme="minorHAnsi"/>
                <w:spacing w:val="20"/>
              </w:rPr>
              <w:t xml:space="preserve"> </w:t>
            </w:r>
            <w:r w:rsidRPr="009210BC">
              <w:rPr>
                <w:rFonts w:asciiTheme="minorHAnsi" w:hAnsiTheme="minorHAnsi"/>
              </w:rPr>
              <w:t>peligrosos.</w:t>
            </w:r>
          </w:p>
        </w:tc>
        <w:tc>
          <w:tcPr>
            <w:tcW w:w="732" w:type="dxa"/>
          </w:tcPr>
          <w:p w14:paraId="3B11261D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BF00B64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14:paraId="62F1C189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C68B5" w:rsidRPr="009210BC" w14:paraId="5E443057" w14:textId="77777777" w:rsidTr="009210BC">
        <w:trPr>
          <w:trHeight w:val="810"/>
        </w:trPr>
        <w:tc>
          <w:tcPr>
            <w:tcW w:w="615" w:type="dxa"/>
            <w:vAlign w:val="center"/>
          </w:tcPr>
          <w:p w14:paraId="09C6E865" w14:textId="77777777" w:rsidR="003C68B5" w:rsidRPr="009210BC" w:rsidRDefault="00FB76FC">
            <w:pPr>
              <w:pStyle w:val="TableParagraph"/>
              <w:spacing w:before="108"/>
              <w:ind w:left="16"/>
              <w:jc w:val="center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  <w:w w:val="103"/>
              </w:rPr>
              <w:t>5</w:t>
            </w:r>
          </w:p>
        </w:tc>
        <w:tc>
          <w:tcPr>
            <w:tcW w:w="5280" w:type="dxa"/>
            <w:vAlign w:val="center"/>
          </w:tcPr>
          <w:p w14:paraId="2ECE1900" w14:textId="64E19EE0" w:rsidR="003C68B5" w:rsidRPr="009210BC" w:rsidRDefault="00FB76FC" w:rsidP="009210BC">
            <w:pPr>
              <w:pStyle w:val="TableParagraph"/>
              <w:spacing w:before="105" w:line="273" w:lineRule="auto"/>
              <w:ind w:left="37" w:right="63"/>
              <w:jc w:val="both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</w:rPr>
              <w:t>El vehículo cuenta con un sistema de comunicación tal como: celular o</w:t>
            </w:r>
            <w:r w:rsidRPr="009210BC">
              <w:rPr>
                <w:rFonts w:asciiTheme="minorHAnsi" w:hAnsiTheme="minorHAnsi"/>
                <w:spacing w:val="1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 xml:space="preserve">radioteléfono. </w:t>
            </w:r>
            <w:r w:rsidR="002D5EAE" w:rsidRPr="009210BC">
              <w:rPr>
                <w:rFonts w:asciiTheme="minorHAnsi" w:hAnsiTheme="minorHAnsi"/>
                <w:w w:val="105"/>
              </w:rPr>
              <w:t>Adicionalmente</w:t>
            </w:r>
            <w:r w:rsidRPr="009210BC">
              <w:rPr>
                <w:rFonts w:asciiTheme="minorHAnsi" w:hAnsiTheme="minorHAnsi"/>
                <w:w w:val="105"/>
              </w:rPr>
              <w:t xml:space="preserve"> el conductor porta un Listado con los</w:t>
            </w:r>
            <w:r w:rsidRPr="009210BC">
              <w:rPr>
                <w:rFonts w:asciiTheme="minorHAnsi" w:hAnsiTheme="minorHAnsi"/>
                <w:spacing w:val="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teléfonos</w:t>
            </w:r>
            <w:r w:rsidRPr="009210BC">
              <w:rPr>
                <w:rFonts w:asciiTheme="minorHAnsi" w:hAnsiTheme="minorHAnsi"/>
                <w:spacing w:val="3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para</w:t>
            </w:r>
            <w:r w:rsidRPr="009210BC">
              <w:rPr>
                <w:rFonts w:asciiTheme="minorHAnsi" w:hAnsiTheme="minorHAnsi"/>
                <w:spacing w:val="-6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notificación</w:t>
            </w:r>
            <w:r w:rsidRPr="009210BC">
              <w:rPr>
                <w:rFonts w:asciiTheme="minorHAnsi" w:hAnsiTheme="minorHAnsi"/>
                <w:spacing w:val="-6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de</w:t>
            </w:r>
            <w:r w:rsidRPr="009210BC">
              <w:rPr>
                <w:rFonts w:asciiTheme="minorHAnsi" w:hAnsiTheme="minorHAnsi"/>
                <w:spacing w:val="-6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emergencias.</w:t>
            </w:r>
          </w:p>
        </w:tc>
        <w:tc>
          <w:tcPr>
            <w:tcW w:w="732" w:type="dxa"/>
          </w:tcPr>
          <w:p w14:paraId="33A1D238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20A712E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14:paraId="45A4CC73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C68B5" w:rsidRPr="009210BC" w14:paraId="4519D5E0" w14:textId="77777777" w:rsidTr="009210BC">
        <w:trPr>
          <w:trHeight w:val="405"/>
        </w:trPr>
        <w:tc>
          <w:tcPr>
            <w:tcW w:w="615" w:type="dxa"/>
            <w:vAlign w:val="center"/>
          </w:tcPr>
          <w:p w14:paraId="78FF6E44" w14:textId="77777777" w:rsidR="003C68B5" w:rsidRPr="009210BC" w:rsidRDefault="00FB76FC">
            <w:pPr>
              <w:pStyle w:val="TableParagraph"/>
              <w:spacing w:before="120"/>
              <w:ind w:left="16"/>
              <w:jc w:val="center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  <w:w w:val="103"/>
              </w:rPr>
              <w:t>6</w:t>
            </w:r>
          </w:p>
        </w:tc>
        <w:tc>
          <w:tcPr>
            <w:tcW w:w="5280" w:type="dxa"/>
            <w:vAlign w:val="center"/>
          </w:tcPr>
          <w:p w14:paraId="096E503E" w14:textId="5F56B940" w:rsidR="003C68B5" w:rsidRPr="009210BC" w:rsidRDefault="00FB76FC" w:rsidP="009210BC">
            <w:pPr>
              <w:pStyle w:val="TableParagraph"/>
              <w:spacing w:before="15"/>
              <w:ind w:left="37"/>
              <w:jc w:val="both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  <w:w w:val="105"/>
              </w:rPr>
              <w:t>Cuenta</w:t>
            </w:r>
            <w:r w:rsidRPr="009210BC">
              <w:rPr>
                <w:rFonts w:asciiTheme="minorHAnsi" w:hAnsiTheme="minorHAnsi"/>
                <w:spacing w:val="-2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con</w:t>
            </w:r>
            <w:r w:rsidRPr="009210BC">
              <w:rPr>
                <w:rFonts w:asciiTheme="minorHAnsi" w:hAnsiTheme="minorHAnsi"/>
                <w:spacing w:val="-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las</w:t>
            </w:r>
            <w:r w:rsidRPr="009210BC">
              <w:rPr>
                <w:rFonts w:asciiTheme="minorHAnsi" w:hAnsiTheme="minorHAnsi"/>
                <w:spacing w:val="6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Hojas</w:t>
            </w:r>
            <w:r w:rsidRPr="009210BC">
              <w:rPr>
                <w:rFonts w:asciiTheme="minorHAnsi" w:hAnsiTheme="minorHAnsi"/>
                <w:spacing w:val="7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de</w:t>
            </w:r>
            <w:r w:rsidRPr="009210BC">
              <w:rPr>
                <w:rFonts w:asciiTheme="minorHAnsi" w:hAnsiTheme="minorHAnsi"/>
                <w:spacing w:val="-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Seguridad</w:t>
            </w:r>
            <w:r w:rsidRPr="009210BC">
              <w:rPr>
                <w:rFonts w:asciiTheme="minorHAnsi" w:hAnsiTheme="minorHAnsi"/>
                <w:spacing w:val="-2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y</w:t>
            </w:r>
            <w:r w:rsidRPr="009210BC">
              <w:rPr>
                <w:rFonts w:asciiTheme="minorHAnsi" w:hAnsiTheme="minorHAnsi"/>
                <w:spacing w:val="7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Tarjetas</w:t>
            </w:r>
            <w:r w:rsidRPr="009210BC">
              <w:rPr>
                <w:rFonts w:asciiTheme="minorHAnsi" w:hAnsiTheme="minorHAnsi"/>
                <w:spacing w:val="6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de</w:t>
            </w:r>
            <w:r w:rsidRPr="009210BC">
              <w:rPr>
                <w:rFonts w:asciiTheme="minorHAnsi" w:hAnsiTheme="minorHAnsi"/>
                <w:spacing w:val="-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Emergencia</w:t>
            </w:r>
            <w:r w:rsidRPr="009210BC">
              <w:rPr>
                <w:rFonts w:asciiTheme="minorHAnsi" w:hAnsiTheme="minorHAnsi"/>
                <w:spacing w:val="-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de</w:t>
            </w:r>
            <w:r w:rsidRPr="009210BC">
              <w:rPr>
                <w:rFonts w:asciiTheme="minorHAnsi" w:hAnsiTheme="minorHAnsi"/>
                <w:spacing w:val="1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los</w:t>
            </w:r>
            <w:r w:rsidR="009210BC">
              <w:rPr>
                <w:rFonts w:asciiTheme="minorHAnsi" w:hAnsiTheme="minorHAnsi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residuos</w:t>
            </w:r>
            <w:r w:rsidRPr="009210BC">
              <w:rPr>
                <w:rFonts w:asciiTheme="minorHAnsi" w:hAnsiTheme="minorHAnsi"/>
                <w:spacing w:val="-12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peligrosos</w:t>
            </w:r>
            <w:r w:rsidRPr="009210BC">
              <w:rPr>
                <w:rFonts w:asciiTheme="minorHAnsi" w:hAnsiTheme="minorHAnsi"/>
                <w:spacing w:val="-1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transportados.</w:t>
            </w:r>
          </w:p>
        </w:tc>
        <w:tc>
          <w:tcPr>
            <w:tcW w:w="732" w:type="dxa"/>
          </w:tcPr>
          <w:p w14:paraId="6809157D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F8A5ABD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14:paraId="39C7E7F1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C68B5" w:rsidRPr="009210BC" w14:paraId="40B2DBD6" w14:textId="77777777" w:rsidTr="009210BC">
        <w:trPr>
          <w:trHeight w:val="405"/>
        </w:trPr>
        <w:tc>
          <w:tcPr>
            <w:tcW w:w="615" w:type="dxa"/>
            <w:vAlign w:val="center"/>
          </w:tcPr>
          <w:p w14:paraId="0B2EDD9A" w14:textId="77777777" w:rsidR="003C68B5" w:rsidRPr="009210BC" w:rsidRDefault="00FB76FC">
            <w:pPr>
              <w:pStyle w:val="TableParagraph"/>
              <w:spacing w:before="120"/>
              <w:ind w:left="16"/>
              <w:jc w:val="center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  <w:w w:val="103"/>
              </w:rPr>
              <w:t>7</w:t>
            </w:r>
          </w:p>
        </w:tc>
        <w:tc>
          <w:tcPr>
            <w:tcW w:w="5280" w:type="dxa"/>
            <w:vAlign w:val="center"/>
          </w:tcPr>
          <w:p w14:paraId="0A3075B2" w14:textId="3449DCBF" w:rsidR="003C68B5" w:rsidRPr="009210BC" w:rsidRDefault="00FB76FC" w:rsidP="009210BC">
            <w:pPr>
              <w:pStyle w:val="TableParagraph"/>
              <w:spacing w:before="15"/>
              <w:ind w:left="37"/>
              <w:jc w:val="both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  <w:w w:val="105"/>
              </w:rPr>
              <w:t>El</w:t>
            </w:r>
            <w:r w:rsidRPr="009210BC">
              <w:rPr>
                <w:rFonts w:asciiTheme="minorHAnsi" w:hAnsiTheme="minorHAnsi"/>
                <w:spacing w:val="-5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personal</w:t>
            </w:r>
            <w:r w:rsidRPr="009210BC">
              <w:rPr>
                <w:rFonts w:asciiTheme="minorHAnsi" w:hAnsiTheme="minorHAnsi"/>
                <w:spacing w:val="-5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encargado</w:t>
            </w:r>
            <w:r w:rsidRPr="009210BC">
              <w:rPr>
                <w:rFonts w:asciiTheme="minorHAnsi" w:hAnsiTheme="minorHAnsi"/>
                <w:spacing w:val="-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del</w:t>
            </w:r>
            <w:r w:rsidRPr="009210BC">
              <w:rPr>
                <w:rFonts w:asciiTheme="minorHAnsi" w:hAnsiTheme="minorHAnsi"/>
                <w:spacing w:val="-5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transporte</w:t>
            </w:r>
            <w:r w:rsidRPr="009210BC">
              <w:rPr>
                <w:rFonts w:asciiTheme="minorHAnsi" w:hAnsiTheme="minorHAnsi"/>
                <w:spacing w:val="-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de</w:t>
            </w:r>
            <w:r w:rsidRPr="009210BC">
              <w:rPr>
                <w:rFonts w:asciiTheme="minorHAnsi" w:hAnsiTheme="minorHAnsi"/>
                <w:spacing w:val="1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Residuos</w:t>
            </w:r>
            <w:r w:rsidRPr="009210BC">
              <w:rPr>
                <w:rFonts w:asciiTheme="minorHAnsi" w:hAnsiTheme="minorHAnsi"/>
                <w:spacing w:val="7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Peligrosos</w:t>
            </w:r>
            <w:r w:rsidRPr="009210BC">
              <w:rPr>
                <w:rFonts w:asciiTheme="minorHAnsi" w:hAnsiTheme="minorHAnsi"/>
                <w:spacing w:val="18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cuenta</w:t>
            </w:r>
            <w:r w:rsidR="009210BC">
              <w:rPr>
                <w:rFonts w:asciiTheme="minorHAnsi" w:hAnsiTheme="minorHAnsi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</w:rPr>
              <w:t>con</w:t>
            </w:r>
            <w:r w:rsidRPr="009210BC">
              <w:rPr>
                <w:rFonts w:asciiTheme="minorHAnsi" w:hAnsiTheme="minorHAnsi"/>
                <w:spacing w:val="5"/>
              </w:rPr>
              <w:t xml:space="preserve"> </w:t>
            </w:r>
            <w:r w:rsidRPr="009210BC">
              <w:rPr>
                <w:rFonts w:asciiTheme="minorHAnsi" w:hAnsiTheme="minorHAnsi"/>
              </w:rPr>
              <w:t>los</w:t>
            </w:r>
            <w:r w:rsidRPr="009210BC">
              <w:rPr>
                <w:rFonts w:asciiTheme="minorHAnsi" w:hAnsiTheme="minorHAnsi"/>
                <w:spacing w:val="17"/>
              </w:rPr>
              <w:t xml:space="preserve"> </w:t>
            </w:r>
            <w:r w:rsidRPr="009210BC">
              <w:rPr>
                <w:rFonts w:asciiTheme="minorHAnsi" w:hAnsiTheme="minorHAnsi"/>
              </w:rPr>
              <w:t>Elementos</w:t>
            </w:r>
            <w:r w:rsidRPr="009210BC">
              <w:rPr>
                <w:rFonts w:asciiTheme="minorHAnsi" w:hAnsiTheme="minorHAnsi"/>
                <w:spacing w:val="17"/>
              </w:rPr>
              <w:t xml:space="preserve"> </w:t>
            </w:r>
            <w:r w:rsidRPr="009210BC">
              <w:rPr>
                <w:rFonts w:asciiTheme="minorHAnsi" w:hAnsiTheme="minorHAnsi"/>
              </w:rPr>
              <w:t>de</w:t>
            </w:r>
            <w:r w:rsidRPr="009210BC">
              <w:rPr>
                <w:rFonts w:asciiTheme="minorHAnsi" w:hAnsiTheme="minorHAnsi"/>
                <w:spacing w:val="6"/>
              </w:rPr>
              <w:t xml:space="preserve"> </w:t>
            </w:r>
            <w:r w:rsidRPr="009210BC">
              <w:rPr>
                <w:rFonts w:asciiTheme="minorHAnsi" w:hAnsiTheme="minorHAnsi"/>
              </w:rPr>
              <w:t>Protección</w:t>
            </w:r>
            <w:r w:rsidRPr="009210BC">
              <w:rPr>
                <w:rFonts w:asciiTheme="minorHAnsi" w:hAnsiTheme="minorHAnsi"/>
                <w:spacing w:val="5"/>
              </w:rPr>
              <w:t xml:space="preserve"> </w:t>
            </w:r>
            <w:r w:rsidRPr="009210BC">
              <w:rPr>
                <w:rFonts w:asciiTheme="minorHAnsi" w:hAnsiTheme="minorHAnsi"/>
              </w:rPr>
              <w:t>necesarios</w:t>
            </w:r>
            <w:r w:rsidRPr="009210BC">
              <w:rPr>
                <w:rFonts w:asciiTheme="minorHAnsi" w:hAnsiTheme="minorHAnsi"/>
                <w:spacing w:val="17"/>
              </w:rPr>
              <w:t xml:space="preserve"> </w:t>
            </w:r>
            <w:r w:rsidRPr="009210BC">
              <w:rPr>
                <w:rFonts w:asciiTheme="minorHAnsi" w:hAnsiTheme="minorHAnsi"/>
              </w:rPr>
              <w:t>para</w:t>
            </w:r>
            <w:r w:rsidRPr="009210BC">
              <w:rPr>
                <w:rFonts w:asciiTheme="minorHAnsi" w:hAnsiTheme="minorHAnsi"/>
                <w:spacing w:val="6"/>
              </w:rPr>
              <w:t xml:space="preserve"> </w:t>
            </w:r>
            <w:r w:rsidRPr="009210BC">
              <w:rPr>
                <w:rFonts w:asciiTheme="minorHAnsi" w:hAnsiTheme="minorHAnsi"/>
              </w:rPr>
              <w:t>la</w:t>
            </w:r>
            <w:r w:rsidRPr="009210BC">
              <w:rPr>
                <w:rFonts w:asciiTheme="minorHAnsi" w:hAnsiTheme="minorHAnsi"/>
                <w:spacing w:val="5"/>
              </w:rPr>
              <w:t xml:space="preserve"> </w:t>
            </w:r>
            <w:r w:rsidRPr="009210BC">
              <w:rPr>
                <w:rFonts w:asciiTheme="minorHAnsi" w:hAnsiTheme="minorHAnsi"/>
              </w:rPr>
              <w:t>labor.</w:t>
            </w:r>
          </w:p>
        </w:tc>
        <w:tc>
          <w:tcPr>
            <w:tcW w:w="732" w:type="dxa"/>
          </w:tcPr>
          <w:p w14:paraId="001FDFB8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1D65635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14:paraId="76B60A37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C68B5" w:rsidRPr="009210BC" w14:paraId="77451D2B" w14:textId="77777777" w:rsidTr="009210BC">
        <w:trPr>
          <w:trHeight w:val="405"/>
        </w:trPr>
        <w:tc>
          <w:tcPr>
            <w:tcW w:w="615" w:type="dxa"/>
            <w:vAlign w:val="center"/>
          </w:tcPr>
          <w:p w14:paraId="28A88453" w14:textId="77777777" w:rsidR="003C68B5" w:rsidRPr="009210BC" w:rsidRDefault="00FB76FC">
            <w:pPr>
              <w:pStyle w:val="TableParagraph"/>
              <w:spacing w:before="120"/>
              <w:ind w:left="16"/>
              <w:jc w:val="center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  <w:w w:val="103"/>
              </w:rPr>
              <w:t>8</w:t>
            </w:r>
          </w:p>
        </w:tc>
        <w:tc>
          <w:tcPr>
            <w:tcW w:w="5280" w:type="dxa"/>
            <w:vAlign w:val="center"/>
          </w:tcPr>
          <w:p w14:paraId="78B11978" w14:textId="77777777" w:rsidR="003C68B5" w:rsidRDefault="00FB76FC" w:rsidP="009210BC">
            <w:pPr>
              <w:pStyle w:val="TableParagraph"/>
              <w:spacing w:before="15"/>
              <w:ind w:left="37"/>
              <w:jc w:val="both"/>
              <w:rPr>
                <w:rFonts w:asciiTheme="minorHAnsi" w:hAnsiTheme="minorHAnsi"/>
                <w:spacing w:val="-1"/>
                <w:w w:val="105"/>
              </w:rPr>
            </w:pPr>
            <w:r w:rsidRPr="009210BC">
              <w:rPr>
                <w:rFonts w:asciiTheme="minorHAnsi" w:hAnsiTheme="minorHAnsi"/>
                <w:w w:val="105"/>
              </w:rPr>
              <w:t>El</w:t>
            </w:r>
            <w:r w:rsidRPr="009210BC">
              <w:rPr>
                <w:rFonts w:asciiTheme="minorHAnsi" w:hAnsiTheme="minorHAnsi"/>
                <w:spacing w:val="-5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vehículo cuenta con</w:t>
            </w:r>
            <w:r w:rsidRPr="009210BC">
              <w:rPr>
                <w:rFonts w:asciiTheme="minorHAnsi" w:hAnsiTheme="minorHAnsi"/>
                <w:spacing w:val="-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póliza de seguro</w:t>
            </w:r>
            <w:r w:rsidRPr="009210BC">
              <w:rPr>
                <w:rFonts w:asciiTheme="minorHAnsi" w:hAnsiTheme="minorHAnsi"/>
                <w:spacing w:val="-1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obligatorio</w:t>
            </w:r>
            <w:r w:rsidRPr="009210BC">
              <w:rPr>
                <w:rFonts w:asciiTheme="minorHAnsi" w:hAnsiTheme="minorHAnsi"/>
                <w:spacing w:val="12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de accidentes</w:t>
            </w:r>
            <w:r w:rsidRPr="009210BC">
              <w:rPr>
                <w:rFonts w:asciiTheme="minorHAnsi" w:hAnsiTheme="minorHAnsi"/>
                <w:spacing w:val="20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w w:val="105"/>
              </w:rPr>
              <w:t>de</w:t>
            </w:r>
            <w:r w:rsidR="009210BC">
              <w:rPr>
                <w:rFonts w:asciiTheme="minorHAnsi" w:hAnsiTheme="minorHAnsi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spacing w:val="-1"/>
                <w:w w:val="105"/>
              </w:rPr>
              <w:t>tránsito</w:t>
            </w:r>
            <w:r w:rsidRPr="009210BC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spacing w:val="-1"/>
                <w:w w:val="105"/>
              </w:rPr>
              <w:t>-SOAT</w:t>
            </w:r>
            <w:r w:rsidRPr="009210BC">
              <w:rPr>
                <w:rFonts w:asciiTheme="minorHAnsi" w:hAnsiTheme="minorHAnsi"/>
                <w:spacing w:val="-4"/>
                <w:w w:val="105"/>
              </w:rPr>
              <w:t xml:space="preserve"> </w:t>
            </w:r>
            <w:r w:rsidRPr="009210BC">
              <w:rPr>
                <w:rFonts w:asciiTheme="minorHAnsi" w:hAnsiTheme="minorHAnsi"/>
                <w:spacing w:val="-1"/>
                <w:w w:val="105"/>
              </w:rPr>
              <w:t>vigente.</w:t>
            </w:r>
          </w:p>
          <w:p w14:paraId="028992A7" w14:textId="5B0F6561" w:rsidR="002C1D7C" w:rsidRPr="002C1D7C" w:rsidRDefault="002C1D7C" w:rsidP="002C1D7C"/>
        </w:tc>
        <w:tc>
          <w:tcPr>
            <w:tcW w:w="732" w:type="dxa"/>
          </w:tcPr>
          <w:p w14:paraId="72CBC2DE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DFFB351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14:paraId="258EEDCA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C68B5" w:rsidRPr="009210BC" w14:paraId="273EB56C" w14:textId="77777777" w:rsidTr="009210BC">
        <w:trPr>
          <w:trHeight w:val="375"/>
        </w:trPr>
        <w:tc>
          <w:tcPr>
            <w:tcW w:w="615" w:type="dxa"/>
          </w:tcPr>
          <w:p w14:paraId="317D0311" w14:textId="77777777" w:rsidR="003C68B5" w:rsidRPr="009210BC" w:rsidRDefault="00FB76FC">
            <w:pPr>
              <w:pStyle w:val="TableParagraph"/>
              <w:spacing w:before="105"/>
              <w:ind w:left="16"/>
              <w:jc w:val="center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  <w:w w:val="103"/>
              </w:rPr>
              <w:t>9</w:t>
            </w:r>
          </w:p>
        </w:tc>
        <w:tc>
          <w:tcPr>
            <w:tcW w:w="5280" w:type="dxa"/>
          </w:tcPr>
          <w:p w14:paraId="23EB742D" w14:textId="77777777" w:rsidR="003C68B5" w:rsidRPr="009210BC" w:rsidRDefault="00FB76FC">
            <w:pPr>
              <w:pStyle w:val="TableParagraph"/>
              <w:spacing w:before="105"/>
              <w:ind w:left="37"/>
              <w:rPr>
                <w:rFonts w:asciiTheme="minorHAnsi" w:hAnsiTheme="minorHAnsi"/>
              </w:rPr>
            </w:pPr>
            <w:r w:rsidRPr="009210BC">
              <w:rPr>
                <w:rFonts w:asciiTheme="minorHAnsi" w:hAnsiTheme="minorHAnsi"/>
              </w:rPr>
              <w:t>El</w:t>
            </w:r>
            <w:r w:rsidRPr="009210BC">
              <w:rPr>
                <w:rFonts w:asciiTheme="minorHAnsi" w:hAnsiTheme="minorHAnsi"/>
                <w:spacing w:val="4"/>
              </w:rPr>
              <w:t xml:space="preserve"> </w:t>
            </w:r>
            <w:r w:rsidRPr="009210BC">
              <w:rPr>
                <w:rFonts w:asciiTheme="minorHAnsi" w:hAnsiTheme="minorHAnsi"/>
              </w:rPr>
              <w:t>vehículo</w:t>
            </w:r>
            <w:r w:rsidRPr="009210BC">
              <w:rPr>
                <w:rFonts w:asciiTheme="minorHAnsi" w:hAnsiTheme="minorHAnsi"/>
                <w:spacing w:val="10"/>
              </w:rPr>
              <w:t xml:space="preserve"> </w:t>
            </w:r>
            <w:r w:rsidRPr="009210BC">
              <w:rPr>
                <w:rFonts w:asciiTheme="minorHAnsi" w:hAnsiTheme="minorHAnsi"/>
              </w:rPr>
              <w:t>cuenta</w:t>
            </w:r>
            <w:r w:rsidRPr="009210BC">
              <w:rPr>
                <w:rFonts w:asciiTheme="minorHAnsi" w:hAnsiTheme="minorHAnsi"/>
                <w:spacing w:val="11"/>
              </w:rPr>
              <w:t xml:space="preserve"> </w:t>
            </w:r>
            <w:r w:rsidRPr="009210BC">
              <w:rPr>
                <w:rFonts w:asciiTheme="minorHAnsi" w:hAnsiTheme="minorHAnsi"/>
              </w:rPr>
              <w:t>con</w:t>
            </w:r>
            <w:r w:rsidRPr="009210BC">
              <w:rPr>
                <w:rFonts w:asciiTheme="minorHAnsi" w:hAnsiTheme="minorHAnsi"/>
                <w:spacing w:val="11"/>
              </w:rPr>
              <w:t xml:space="preserve"> </w:t>
            </w:r>
            <w:r w:rsidRPr="009210BC">
              <w:rPr>
                <w:rFonts w:asciiTheme="minorHAnsi" w:hAnsiTheme="minorHAnsi"/>
              </w:rPr>
              <w:t>revisión</w:t>
            </w:r>
            <w:r w:rsidRPr="009210BC">
              <w:rPr>
                <w:rFonts w:asciiTheme="minorHAnsi" w:hAnsiTheme="minorHAnsi"/>
                <w:spacing w:val="11"/>
              </w:rPr>
              <w:t xml:space="preserve"> </w:t>
            </w:r>
            <w:r w:rsidRPr="009210BC">
              <w:rPr>
                <w:rFonts w:asciiTheme="minorHAnsi" w:hAnsiTheme="minorHAnsi"/>
              </w:rPr>
              <w:t>Tecnicomecánica</w:t>
            </w:r>
            <w:r w:rsidRPr="009210BC">
              <w:rPr>
                <w:rFonts w:asciiTheme="minorHAnsi" w:hAnsiTheme="minorHAnsi"/>
                <w:spacing w:val="10"/>
              </w:rPr>
              <w:t xml:space="preserve"> </w:t>
            </w:r>
            <w:r w:rsidRPr="009210BC">
              <w:rPr>
                <w:rFonts w:asciiTheme="minorHAnsi" w:hAnsiTheme="minorHAnsi"/>
              </w:rPr>
              <w:t>y</w:t>
            </w:r>
            <w:r w:rsidRPr="009210BC">
              <w:rPr>
                <w:rFonts w:asciiTheme="minorHAnsi" w:hAnsiTheme="minorHAnsi"/>
                <w:spacing w:val="23"/>
              </w:rPr>
              <w:t xml:space="preserve"> </w:t>
            </w:r>
            <w:r w:rsidRPr="009210BC">
              <w:rPr>
                <w:rFonts w:asciiTheme="minorHAnsi" w:hAnsiTheme="minorHAnsi"/>
              </w:rPr>
              <w:t>de</w:t>
            </w:r>
            <w:r w:rsidRPr="009210BC">
              <w:rPr>
                <w:rFonts w:asciiTheme="minorHAnsi" w:hAnsiTheme="minorHAnsi"/>
                <w:spacing w:val="10"/>
              </w:rPr>
              <w:t xml:space="preserve"> </w:t>
            </w:r>
            <w:r w:rsidRPr="009210BC">
              <w:rPr>
                <w:rFonts w:asciiTheme="minorHAnsi" w:hAnsiTheme="minorHAnsi"/>
              </w:rPr>
              <w:t>gases</w:t>
            </w:r>
            <w:r w:rsidRPr="009210BC">
              <w:rPr>
                <w:rFonts w:asciiTheme="minorHAnsi" w:hAnsiTheme="minorHAnsi"/>
                <w:spacing w:val="23"/>
              </w:rPr>
              <w:t xml:space="preserve"> </w:t>
            </w:r>
            <w:r w:rsidRPr="009210BC">
              <w:rPr>
                <w:rFonts w:asciiTheme="minorHAnsi" w:hAnsiTheme="minorHAnsi"/>
              </w:rPr>
              <w:t>vigente.</w:t>
            </w:r>
          </w:p>
        </w:tc>
        <w:tc>
          <w:tcPr>
            <w:tcW w:w="732" w:type="dxa"/>
          </w:tcPr>
          <w:p w14:paraId="1AD4A363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A8CD9EA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14:paraId="3890D4C1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C68B5" w:rsidRPr="009210BC" w14:paraId="6AE8EB68" w14:textId="77777777">
        <w:trPr>
          <w:trHeight w:val="330"/>
        </w:trPr>
        <w:tc>
          <w:tcPr>
            <w:tcW w:w="9750" w:type="dxa"/>
            <w:gridSpan w:val="5"/>
          </w:tcPr>
          <w:p w14:paraId="2BC2CAC0" w14:textId="77777777" w:rsidR="003C68B5" w:rsidRPr="009210BC" w:rsidRDefault="00FB76FC">
            <w:pPr>
              <w:pStyle w:val="TableParagraph"/>
              <w:spacing w:before="75"/>
              <w:ind w:left="3569" w:right="3550"/>
              <w:jc w:val="center"/>
              <w:rPr>
                <w:rFonts w:asciiTheme="minorHAnsi" w:hAnsiTheme="minorHAnsi"/>
                <w:b/>
              </w:rPr>
            </w:pPr>
            <w:r w:rsidRPr="009210BC">
              <w:rPr>
                <w:rFonts w:asciiTheme="minorHAnsi" w:hAnsiTheme="minorHAnsi"/>
                <w:b/>
              </w:rPr>
              <w:t>OBSERVACIONES</w:t>
            </w:r>
            <w:r w:rsidRPr="009210BC">
              <w:rPr>
                <w:rFonts w:asciiTheme="minorHAnsi" w:hAnsiTheme="minorHAnsi"/>
                <w:b/>
                <w:spacing w:val="23"/>
              </w:rPr>
              <w:t xml:space="preserve"> </w:t>
            </w:r>
            <w:r w:rsidRPr="009210BC">
              <w:rPr>
                <w:rFonts w:asciiTheme="minorHAnsi" w:hAnsiTheme="minorHAnsi"/>
                <w:b/>
              </w:rPr>
              <w:t>ADICIONALES</w:t>
            </w:r>
          </w:p>
        </w:tc>
      </w:tr>
      <w:tr w:rsidR="003C68B5" w:rsidRPr="009210BC" w14:paraId="6E31D7F2" w14:textId="77777777">
        <w:trPr>
          <w:trHeight w:val="180"/>
        </w:trPr>
        <w:tc>
          <w:tcPr>
            <w:tcW w:w="9750" w:type="dxa"/>
            <w:gridSpan w:val="5"/>
          </w:tcPr>
          <w:p w14:paraId="049BF5D0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C68B5" w:rsidRPr="009210BC" w14:paraId="01262AB0" w14:textId="77777777">
        <w:trPr>
          <w:trHeight w:val="180"/>
        </w:trPr>
        <w:tc>
          <w:tcPr>
            <w:tcW w:w="9750" w:type="dxa"/>
            <w:gridSpan w:val="5"/>
          </w:tcPr>
          <w:p w14:paraId="09363F47" w14:textId="77777777" w:rsidR="003C68B5" w:rsidRPr="009210BC" w:rsidRDefault="003C68B5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304055A4" w14:textId="77777777" w:rsidR="003C68B5" w:rsidRPr="009210BC" w:rsidRDefault="003C68B5">
      <w:pPr>
        <w:rPr>
          <w:rFonts w:asciiTheme="minorHAnsi" w:hAnsiTheme="minorHAnsi"/>
        </w:rPr>
      </w:pPr>
    </w:p>
    <w:p w14:paraId="2F2234CB" w14:textId="77777777" w:rsidR="003C68B5" w:rsidRPr="009210BC" w:rsidRDefault="003C68B5">
      <w:pPr>
        <w:rPr>
          <w:rFonts w:asciiTheme="minorHAnsi" w:hAnsiTheme="minorHAnsi"/>
        </w:rPr>
      </w:pPr>
    </w:p>
    <w:p w14:paraId="4E502846" w14:textId="7DA9A220" w:rsidR="003C68B5" w:rsidRPr="009210BC" w:rsidRDefault="00FB76FC">
      <w:pPr>
        <w:spacing w:before="4"/>
        <w:rPr>
          <w:rFonts w:asciiTheme="minorHAnsi" w:hAnsiTheme="minorHAnsi"/>
        </w:rPr>
      </w:pPr>
      <w:r w:rsidRPr="009210BC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B37CA9" wp14:editId="04AE55D0">
                <wp:simplePos x="0" y="0"/>
                <wp:positionH relativeFrom="column">
                  <wp:posOffset>3902075</wp:posOffset>
                </wp:positionH>
                <wp:positionV relativeFrom="paragraph">
                  <wp:posOffset>134620</wp:posOffset>
                </wp:positionV>
                <wp:extent cx="2688590" cy="45719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8590" cy="45719"/>
                          <a:chOff x="0" y="0"/>
                          <a:chExt cx="3064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63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740CA5" id="Group 2" o:spid="_x0000_s1026" style="position:absolute;margin-left:307.25pt;margin-top:10.6pt;width:211.7pt;height:3.6pt;z-index:-251657216;mso-width-relative:margin;mso-height-relative:margin" coordsize="30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B1JQIAALAEAAAOAAAAZHJzL2Uyb0RvYy54bWyklM2S4iAQx+9bte9AcV+T6OhoyjgHnfHi&#10;7lo1Mw+AQBJqCVCARt9+G8g4X5etWQ8UpD/4968bl3fnTqITt05oVeFilGPEFdVMqKbCz08PP+YY&#10;OU8UI1IrXuELd/hu9f3bsjclH+tWS8YtgiTKlb2pcOu9KbPM0ZZ3xI204QqMtbYd8XC0TcYs6SF7&#10;J7Nxns+yXltmrKbcOfi6SUa8ivnrmlP/u64d90hWGLT5uNq4HsKarZakbCwxraCDDPIFFR0RCi69&#10;ptoQT9DRik+pOkGtdrr2I6q7TNe1oDzWANUU+YdqtlYfTaylKfvGXDEB2g+cvpyW/jptrXk0e5vU&#10;w3an6R8HXLLeNOVbezg3yRkd+p+aQT/J0etY+Lm2XUgBJaFz5Hu58uVnjyh8HM/m8+kC2kDBdjO9&#10;LRaJP22hSZ+iaHs/xE3y2U0KKqYhIiNlui5KHCSFlsMMuVdM7v8wPbbE8EjfBQx7iwQD2Rgp0kHl&#10;O6E4mgQ54V5wWKsEkZ7VABEpvW6JanhM9XQxEFbEAt6FhIODDvwj1NsE7QUqwJkkOHGar2xIaazz&#10;W647FDYVliA4toqcds4njC8uoXNKPwgp4TsppUJ9hReTIo8BTkvBgjHYnG0Oa2nRiYQnFX9DT965&#10;hcwb4trkF01JN8y0YvGWlhN2P+w9ETLtoQCp4vQlKonvQbPL3gbRQ5eH+YRnEedheMLh3b09R6/X&#10;P5rVXwAAAP//AwBQSwMEFAAGAAgAAAAhADa3K0zhAAAACgEAAA8AAABkcnMvZG93bnJldi54bWxM&#10;j01PwzAMhu9I/IfISNxYmu6DUZpO0wScpklsSIib13pttcapmqzt/j3ZCY62H71+3nQ1mkb01Lna&#10;sgY1iUAQ57aoudTwdXh/WoJwHrnAxjJpuJKDVXZ/l2JS2IE/qd/7UoQQdglqqLxvEyldXpFBN7Et&#10;cbidbGfQh7ErZdHhEMJNI+MoWkiDNYcPFba0qSg/7y9Gw8eAw3qq3vrt+bS5/hzmu++tIq0fH8b1&#10;KwhPo/+D4aYf1CELTkd74cKJRsNCzeYB1RCrGMQNiKbPLyCOYbOcgcxS+b9C9gsAAP//AwBQSwEC&#10;LQAUAAYACAAAACEAtoM4kv4AAADhAQAAEwAAAAAAAAAAAAAAAAAAAAAAW0NvbnRlbnRfVHlwZXNd&#10;LnhtbFBLAQItABQABgAIAAAAIQA4/SH/1gAAAJQBAAALAAAAAAAAAAAAAAAAAC8BAABfcmVscy8u&#10;cmVsc1BLAQItABQABgAIAAAAIQDjTUB1JQIAALAEAAAOAAAAAAAAAAAAAAAAAC4CAABkcnMvZTJv&#10;RG9jLnhtbFBLAQItABQABgAIAAAAIQA2tytM4QAAAAoBAAAPAAAAAAAAAAAAAAAAAH8EAABkcnMv&#10;ZG93bnJldi54bWxQSwUGAAAAAAQABADzAAAAjQUAAAAA&#10;">
                <v:line id="Line 3" o:spid="_x0000_s1027" style="position:absolute;visibility:visible;mso-wrap-style:square" from="0,7" to="306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01BxAAAANoAAAAPAAAAZHJzL2Rvd25yZXYueG1sRI9Ba8JA&#10;FITvQv/D8gq96aZaVKKrSFEIeChqxesj+0zSZt+G3TVGf71bEHocZuYbZr7sTC1acr6yrOB9kIAg&#10;zq2uuFDwfdj0pyB8QNZYWyYFN/KwXLz05phqe+UdtftQiAhhn6KCMoQmldLnJRn0A9sQR+9sncEQ&#10;pSukdniNcFPLYZKMpcGK40KJDX2WlP/uL0bBV3bfrrZuNDmup4db8dOOOJuclHp77VYzEIG68B9+&#10;tjOt4AP+rsQbIBcPAAAA//8DAFBLAQItABQABgAIAAAAIQDb4fbL7gAAAIUBAAATAAAAAAAAAAAA&#10;AAAAAAAAAABbQ29udGVudF9UeXBlc10ueG1sUEsBAi0AFAAGAAgAAAAhAFr0LFu/AAAAFQEAAAsA&#10;AAAAAAAAAAAAAAAAHwEAAF9yZWxzLy5yZWxzUEsBAi0AFAAGAAgAAAAhAFmbTUHEAAAA2gAAAA8A&#10;AAAAAAAAAAAAAAAABwIAAGRycy9kb3ducmV2LnhtbFBLBQYAAAAAAwADALcAAAD4AgAAAAA=&#10;" strokeweight=".25861mm"/>
                <w10:wrap type="tight"/>
              </v:group>
            </w:pict>
          </mc:Fallback>
        </mc:AlternateContent>
      </w:r>
      <w:r w:rsidRPr="009210BC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73AB19" wp14:editId="5131119E">
                <wp:simplePos x="0" y="0"/>
                <wp:positionH relativeFrom="column">
                  <wp:posOffset>1001395</wp:posOffset>
                </wp:positionH>
                <wp:positionV relativeFrom="paragraph">
                  <wp:posOffset>170815</wp:posOffset>
                </wp:positionV>
                <wp:extent cx="2172335" cy="952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335" cy="9525"/>
                          <a:chOff x="0" y="0"/>
                          <a:chExt cx="3421" cy="15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3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CA1F56" id="Group 4" o:spid="_x0000_s1026" style="position:absolute;margin-left:78.85pt;margin-top:13.45pt;width:171.05pt;height:.75pt;z-index:251658240" coordsize="34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TjJQIAAK8EAAAOAAAAZHJzL2Uyb0RvYy54bWyklM1y2jAQx++d6TtodC/GpjSpB5MDJFxo&#10;y0zSBxCybGsqazWSwPD2XUkOMMmlk3LQSN4P/fe3WhYPp16Ro7BOgq5oPplSIjSHWuq2or9fnr7c&#10;U+I80zVToEVFz8LRh+XnT4vBlKKADlQtLMEk2pWDqWjnvSmzzPFO9MxNwAiNxgZszzwebZvVlg2Y&#10;vVdZMZ1+ywawtbHAhXP4dZ2MdBnzN43g/lfTOOGJqihq83G1cd2HNVsuWNlaZjrJRxnsAyp6JjVe&#10;ekm1Zp6Rg5XvUvWSW3DQ+AmHPoOmkVzEGrCafPqmmo2Fg4m1tOXQmgsmRPuG04fT8p/HjTXPZmeT&#10;etxugf9xyCUbTFve2sO5Tc5kP/yAGvvJDh5i4afG9iEFlkROke/5wlecPOH4scjvitlsTglH2/d5&#10;MU/4eYc9ehfEu8cxbPa1yFNMHiMyVqbbosJRUeg4PiF3peT+j9Jzx4yI8F2gsLNE1hW9o0SzHgvf&#10;Si1IlBPuRYeVTgz5SY8MiYZVx3QrYqqXs8GwPJSMum9CwsFhA/6R6V2C9soU4eC7DkDjY76wYaWx&#10;zm8E9CRsKqpQcOwUO26dDyquLqFxGp6kUnEelCYDNmiWT2OAAyXrYAxuzrb7lbLkyMJExV8sCS23&#10;buHONXNd8oumpBuftK7jLZ1g9eO490yqtEdVSo+IApXU1z3U5519RYddHp8nTkUsZJzgMHa35+h1&#10;/Z9Z/gUAAP//AwBQSwMEFAAGAAgAAAAhADJ38YzgAAAACQEAAA8AAABkcnMvZG93bnJldi54bWxM&#10;j81OwzAQhO9IvIO1SNyok9K/hDhVVQGnqhItEuK2jbdJ1NiOYjdJ357lBMeZ/TQ7k61H04ieOl87&#10;qyCeRCDIFk7XtlTweXx7WoHwAa3GxllScCMP6/z+LsNUu8F+UH8IpeAQ61NUUIXQplL6oiKDfuJa&#10;snw7u85gYNmVUnc4cLhp5DSKFtJgbflDhS1tKyouh6tR8D7gsHmOX/vd5by9fR/n+69dTEo9Poyb&#10;FxCBxvAHw299rg45dzq5q9VeNKznyyWjCqaLBAQDsyThLSc2VjOQeSb/L8h/AAAA//8DAFBLAQIt&#10;ABQABgAIAAAAIQC2gziS/gAAAOEBAAATAAAAAAAAAAAAAAAAAAAAAABbQ29udGVudF9UeXBlc10u&#10;eG1sUEsBAi0AFAAGAAgAAAAhADj9If/WAAAAlAEAAAsAAAAAAAAAAAAAAAAALwEAAF9yZWxzLy5y&#10;ZWxzUEsBAi0AFAAGAAgAAAAhAP9z5OMlAgAArwQAAA4AAAAAAAAAAAAAAAAALgIAAGRycy9lMm9E&#10;b2MueG1sUEsBAi0AFAAGAAgAAAAhADJ38YzgAAAACQEAAA8AAAAAAAAAAAAAAAAAfwQAAGRycy9k&#10;b3ducmV2LnhtbFBLBQYAAAAABAAEAPMAAACMBQAAAAA=&#10;">
                <v:line id="Line 5" o:spid="_x0000_s1027" style="position:absolute;visibility:visible;mso-wrap-style:square" from="0,7" to="34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M2wwAAANoAAAAPAAAAZHJzL2Rvd25yZXYueG1sRI9Ba8JA&#10;FITvBf/D8gRvdWOFRqKriLQQ8FCqFa+P7DOJZt+G3W2M/vquIPQ4zMw3zGLVm0Z05HxtWcFknIAg&#10;LqyuuVTws/98nYHwAVljY5kU3MjDajl4WWCm7ZW/qduFUkQI+wwVVCG0mZS+qMigH9uWOHon6wyG&#10;KF0ptcNrhJtGviXJuzRYc1yosKVNRcVl92sUfOX37XrrpunhY7a/leduynl6VGo07NdzEIH68B9+&#10;tnOtIIXHlXgD5PIPAAD//wMAUEsBAi0AFAAGAAgAAAAhANvh9svuAAAAhQEAABMAAAAAAAAAAAAA&#10;AAAAAAAAAFtDb250ZW50X1R5cGVzXS54bWxQSwECLQAUAAYACAAAACEAWvQsW78AAAAVAQAACwAA&#10;AAAAAAAAAAAAAAAfAQAAX3JlbHMvLnJlbHNQSwECLQAUAAYACAAAACEAqUnTNsMAAADaAAAADwAA&#10;AAAAAAAAAAAAAAAHAgAAZHJzL2Rvd25yZXYueG1sUEsFBgAAAAADAAMAtwAAAPcCAAAAAA==&#10;" strokeweight=".25861mm"/>
              </v:group>
            </w:pict>
          </mc:Fallback>
        </mc:AlternateContent>
      </w:r>
    </w:p>
    <w:p w14:paraId="7425E36D" w14:textId="12B32546" w:rsidR="003C68B5" w:rsidRPr="009210BC" w:rsidRDefault="002D5EAE">
      <w:pPr>
        <w:tabs>
          <w:tab w:val="left" w:pos="6736"/>
        </w:tabs>
        <w:spacing w:line="20" w:lineRule="exact"/>
        <w:ind w:left="2132"/>
        <w:rPr>
          <w:rFonts w:asciiTheme="minorHAnsi" w:hAnsiTheme="minorHAnsi"/>
        </w:rPr>
      </w:pPr>
      <w:r w:rsidRPr="009210BC">
        <w:rPr>
          <w:rFonts w:asciiTheme="minorHAnsi" w:hAnsiTheme="minorHAnsi"/>
        </w:rPr>
        <w:tab/>
      </w:r>
    </w:p>
    <w:p w14:paraId="6C92B499" w14:textId="77777777" w:rsidR="003C68B5" w:rsidRPr="009210BC" w:rsidRDefault="003C68B5">
      <w:pPr>
        <w:spacing w:line="20" w:lineRule="exact"/>
        <w:rPr>
          <w:rFonts w:asciiTheme="minorHAnsi" w:hAnsiTheme="minorHAnsi"/>
        </w:rPr>
        <w:sectPr w:rsidR="003C68B5" w:rsidRPr="009210BC" w:rsidSect="002C1D7C">
          <w:headerReference w:type="default" r:id="rId6"/>
          <w:footerReference w:type="default" r:id="rId7"/>
          <w:type w:val="continuous"/>
          <w:pgSz w:w="12240" w:h="15840"/>
          <w:pgMar w:top="380" w:right="500" w:bottom="280" w:left="500" w:header="720" w:footer="36" w:gutter="0"/>
          <w:cols w:space="720"/>
        </w:sectPr>
      </w:pPr>
    </w:p>
    <w:p w14:paraId="53272FEA" w14:textId="77777777" w:rsidR="003C68B5" w:rsidRPr="009210BC" w:rsidRDefault="00FB76FC" w:rsidP="009210BC">
      <w:pPr>
        <w:pStyle w:val="Textoindependiente"/>
        <w:spacing w:before="37" w:line="273" w:lineRule="auto"/>
        <w:ind w:left="1701" w:firstLine="619"/>
        <w:rPr>
          <w:rFonts w:asciiTheme="minorHAnsi" w:hAnsiTheme="minorHAnsi"/>
          <w:sz w:val="22"/>
          <w:szCs w:val="22"/>
        </w:rPr>
      </w:pPr>
      <w:r w:rsidRPr="009210BC">
        <w:rPr>
          <w:rFonts w:asciiTheme="minorHAnsi" w:hAnsiTheme="minorHAnsi"/>
          <w:sz w:val="22"/>
          <w:szCs w:val="22"/>
        </w:rPr>
        <w:t>Responsable</w:t>
      </w:r>
      <w:r w:rsidRPr="009210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de</w:t>
      </w:r>
      <w:r w:rsidRPr="009210BC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la</w:t>
      </w:r>
      <w:r w:rsidRPr="009210BC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verificación</w:t>
      </w:r>
      <w:r w:rsidRPr="009210BC">
        <w:rPr>
          <w:rFonts w:asciiTheme="minorHAnsi" w:hAnsiTheme="minorHAnsi"/>
          <w:spacing w:val="-42"/>
          <w:sz w:val="22"/>
          <w:szCs w:val="22"/>
        </w:rPr>
        <w:t xml:space="preserve"> </w:t>
      </w:r>
      <w:r w:rsidRPr="009210BC">
        <w:rPr>
          <w:rFonts w:asciiTheme="minorHAnsi" w:hAnsiTheme="minorHAnsi"/>
          <w:w w:val="105"/>
          <w:sz w:val="22"/>
          <w:szCs w:val="22"/>
        </w:rPr>
        <w:t>por</w:t>
      </w:r>
      <w:r w:rsidRPr="009210BC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210BC">
        <w:rPr>
          <w:rFonts w:asciiTheme="minorHAnsi" w:hAnsiTheme="minorHAnsi"/>
          <w:w w:val="105"/>
          <w:sz w:val="22"/>
          <w:szCs w:val="22"/>
        </w:rPr>
        <w:t>la</w:t>
      </w:r>
      <w:r w:rsidRPr="009210BC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9210BC">
        <w:rPr>
          <w:rFonts w:asciiTheme="minorHAnsi" w:hAnsiTheme="minorHAnsi"/>
          <w:w w:val="105"/>
          <w:sz w:val="22"/>
          <w:szCs w:val="22"/>
        </w:rPr>
        <w:t>Universidad:</w:t>
      </w:r>
    </w:p>
    <w:p w14:paraId="21661839" w14:textId="77777777" w:rsidR="003C68B5" w:rsidRPr="009210BC" w:rsidRDefault="00FB76FC" w:rsidP="00FB76FC">
      <w:pPr>
        <w:pStyle w:val="Textoindependiente"/>
        <w:spacing w:before="37" w:line="273" w:lineRule="auto"/>
        <w:ind w:left="1701" w:right="543" w:hanging="75"/>
        <w:rPr>
          <w:rFonts w:asciiTheme="minorHAnsi" w:hAnsiTheme="minorHAnsi"/>
          <w:sz w:val="22"/>
          <w:szCs w:val="22"/>
        </w:rPr>
      </w:pPr>
      <w:r w:rsidRPr="009210BC">
        <w:rPr>
          <w:rFonts w:asciiTheme="minorHAnsi" w:hAnsiTheme="minorHAnsi"/>
          <w:b w:val="0"/>
          <w:sz w:val="22"/>
          <w:szCs w:val="22"/>
        </w:rPr>
        <w:br w:type="column"/>
      </w:r>
      <w:r w:rsidRPr="009210BC">
        <w:rPr>
          <w:rFonts w:asciiTheme="minorHAnsi" w:hAnsiTheme="minorHAnsi"/>
          <w:sz w:val="22"/>
          <w:szCs w:val="22"/>
        </w:rPr>
        <w:t>Conductor</w:t>
      </w:r>
      <w:r w:rsidRPr="009210BC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responsable</w:t>
      </w:r>
      <w:r w:rsidRPr="009210BC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del</w:t>
      </w:r>
      <w:r w:rsidRPr="009210BC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transporte</w:t>
      </w:r>
      <w:r w:rsidRPr="009210BC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de</w:t>
      </w:r>
      <w:r w:rsidRPr="009210BC">
        <w:rPr>
          <w:rFonts w:asciiTheme="minorHAnsi" w:hAnsiTheme="minorHAnsi"/>
          <w:spacing w:val="-41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Residuos</w:t>
      </w:r>
      <w:r w:rsidRPr="009210BC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Peligrosos</w:t>
      </w:r>
      <w:r w:rsidRPr="009210BC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por</w:t>
      </w:r>
      <w:r w:rsidRPr="009210BC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la</w:t>
      </w:r>
      <w:r w:rsidRPr="009210BC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9210BC">
        <w:rPr>
          <w:rFonts w:asciiTheme="minorHAnsi" w:hAnsiTheme="minorHAnsi"/>
          <w:sz w:val="22"/>
          <w:szCs w:val="22"/>
        </w:rPr>
        <w:t>Universidad:</w:t>
      </w:r>
    </w:p>
    <w:p w14:paraId="64BC11FB" w14:textId="77777777" w:rsidR="003C68B5" w:rsidRPr="009210BC" w:rsidRDefault="003C68B5">
      <w:pPr>
        <w:spacing w:line="273" w:lineRule="auto"/>
        <w:rPr>
          <w:rFonts w:asciiTheme="minorHAnsi" w:hAnsiTheme="minorHAnsi"/>
        </w:rPr>
        <w:sectPr w:rsidR="003C68B5" w:rsidRPr="009210BC">
          <w:type w:val="continuous"/>
          <w:pgSz w:w="12240" w:h="15840"/>
          <w:pgMar w:top="380" w:right="500" w:bottom="280" w:left="500" w:header="720" w:footer="720" w:gutter="0"/>
          <w:cols w:num="2" w:space="720" w:equalWidth="0">
            <w:col w:w="4730" w:space="40"/>
            <w:col w:w="6470"/>
          </w:cols>
        </w:sectPr>
      </w:pPr>
    </w:p>
    <w:p w14:paraId="1E0AAAC5" w14:textId="68C34CCD" w:rsidR="003C68B5" w:rsidRDefault="003C68B5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14:paraId="00A73064" w14:textId="77777777" w:rsidR="003C68B5" w:rsidRPr="009210BC" w:rsidRDefault="003C68B5">
      <w:pPr>
        <w:pStyle w:val="Textoindependiente"/>
        <w:rPr>
          <w:rFonts w:asciiTheme="minorHAnsi" w:hAnsiTheme="minorHAnsi"/>
          <w:sz w:val="22"/>
          <w:szCs w:val="22"/>
        </w:rPr>
      </w:pPr>
    </w:p>
    <w:p w14:paraId="28F82606" w14:textId="77777777" w:rsidR="003C68B5" w:rsidRPr="009210BC" w:rsidRDefault="003C68B5">
      <w:pPr>
        <w:pStyle w:val="Textoindependiente"/>
        <w:spacing w:before="2"/>
        <w:rPr>
          <w:rFonts w:asciiTheme="minorHAnsi" w:hAnsiTheme="minorHAnsi"/>
          <w:sz w:val="22"/>
          <w:szCs w:val="22"/>
        </w:rPr>
      </w:pPr>
    </w:p>
    <w:p w14:paraId="52D788C6" w14:textId="0F2BCE50" w:rsidR="003C68B5" w:rsidRPr="009210BC" w:rsidRDefault="003C68B5">
      <w:pPr>
        <w:spacing w:before="100"/>
        <w:ind w:left="1"/>
        <w:jc w:val="center"/>
        <w:rPr>
          <w:rFonts w:asciiTheme="minorHAnsi" w:hAnsiTheme="minorHAnsi"/>
        </w:rPr>
      </w:pPr>
    </w:p>
    <w:sectPr w:rsidR="003C68B5" w:rsidRPr="009210BC">
      <w:type w:val="continuous"/>
      <w:pgSz w:w="12240" w:h="15840"/>
      <w:pgMar w:top="3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3B8A" w14:textId="77777777" w:rsidR="00CE0E87" w:rsidRDefault="00CE0E87" w:rsidP="009210BC">
      <w:r>
        <w:separator/>
      </w:r>
    </w:p>
  </w:endnote>
  <w:endnote w:type="continuationSeparator" w:id="0">
    <w:p w14:paraId="4915BA11" w14:textId="77777777" w:rsidR="00CE0E87" w:rsidRDefault="00CE0E87" w:rsidP="009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59556183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1222989" w14:textId="1787F56A" w:rsidR="002C1D7C" w:rsidRPr="002C1D7C" w:rsidRDefault="002C1D7C">
            <w:pPr>
              <w:pStyle w:val="Piedepgina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5196EB55" wp14:editId="6CA74606">
                  <wp:simplePos x="0" y="0"/>
                  <wp:positionH relativeFrom="page">
                    <wp:posOffset>6076950</wp:posOffset>
                  </wp:positionH>
                  <wp:positionV relativeFrom="margin">
                    <wp:posOffset>8047723</wp:posOffset>
                  </wp:positionV>
                  <wp:extent cx="768594" cy="271412"/>
                  <wp:effectExtent l="0" t="0" r="0" b="0"/>
                  <wp:wrapNone/>
                  <wp:docPr id="3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565" cy="27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1D7C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2C1D7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C1D7C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2C1D7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2C1D7C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2C1D7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C1D7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2C1D7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C1D7C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2C1D7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2C1D7C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2C1D7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ECD7ED" w14:textId="77777777" w:rsidR="002C1D7C" w:rsidRPr="002C1D7C" w:rsidRDefault="002C1D7C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27F3" w14:textId="77777777" w:rsidR="00CE0E87" w:rsidRDefault="00CE0E87" w:rsidP="009210BC">
      <w:r>
        <w:separator/>
      </w:r>
    </w:p>
  </w:footnote>
  <w:footnote w:type="continuationSeparator" w:id="0">
    <w:p w14:paraId="1E135E07" w14:textId="77777777" w:rsidR="00CE0E87" w:rsidRDefault="00CE0E87" w:rsidP="009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81"/>
      <w:gridCol w:w="4935"/>
      <w:gridCol w:w="1984"/>
      <w:gridCol w:w="2012"/>
    </w:tblGrid>
    <w:tr w:rsidR="009210BC" w:rsidRPr="00A25FD6" w14:paraId="10D4D735" w14:textId="77777777" w:rsidTr="00DE5745">
      <w:trPr>
        <w:trHeight w:val="805"/>
        <w:jc w:val="center"/>
      </w:trPr>
      <w:tc>
        <w:tcPr>
          <w:tcW w:w="1581" w:type="dxa"/>
          <w:vMerge w:val="restart"/>
        </w:tcPr>
        <w:p w14:paraId="54D27F95" w14:textId="77777777" w:rsidR="009210BC" w:rsidRPr="00A25FD6" w:rsidRDefault="009210BC" w:rsidP="009210BC">
          <w:pPr>
            <w:pStyle w:val="TableParagraph"/>
            <w:ind w:left="69"/>
            <w:rPr>
              <w:rFonts w:asciiTheme="minorHAnsi" w:hAnsiTheme="minorHAnsi"/>
            </w:rPr>
          </w:pPr>
          <w:r w:rsidRPr="00A25FD6">
            <w:rPr>
              <w:rFonts w:asciiTheme="minorHAnsi" w:hAnsiTheme="minorHAnsi"/>
              <w:noProof/>
            </w:rPr>
            <w:drawing>
              <wp:inline distT="0" distB="0" distL="0" distR="0" wp14:anchorId="74A3B74B" wp14:editId="47BBB2E7">
                <wp:extent cx="927349" cy="942975"/>
                <wp:effectExtent l="0" t="0" r="6350" b="0"/>
                <wp:docPr id="3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338" cy="955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5" w:type="dxa"/>
        </w:tcPr>
        <w:p w14:paraId="7225E676" w14:textId="461F15C0" w:rsidR="009210BC" w:rsidRPr="00A25FD6" w:rsidRDefault="009210BC" w:rsidP="009210BC">
          <w:pPr>
            <w:pStyle w:val="TableParagraph"/>
            <w:ind w:left="253" w:right="245" w:hanging="1"/>
            <w:jc w:val="center"/>
            <w:rPr>
              <w:rFonts w:asciiTheme="minorHAnsi" w:hAnsiTheme="minorHAnsi"/>
              <w:sz w:val="20"/>
              <w:szCs w:val="20"/>
            </w:rPr>
          </w:pPr>
          <w:r w:rsidRPr="00A25FD6">
            <w:rPr>
              <w:rFonts w:asciiTheme="minorHAnsi" w:hAnsiTheme="minorHAnsi"/>
              <w:b/>
              <w:bCs/>
              <w:sz w:val="20"/>
              <w:szCs w:val="20"/>
            </w:rPr>
            <w:t xml:space="preserve">FORMATO </w:t>
          </w:r>
          <w:r>
            <w:rPr>
              <w:rFonts w:asciiTheme="minorHAnsi" w:hAnsiTheme="minorHAnsi"/>
              <w:b/>
              <w:bCs/>
              <w:sz w:val="20"/>
              <w:szCs w:val="20"/>
            </w:rPr>
            <w:t xml:space="preserve">LISTA DE VERIFICACIÓN CUMPLIMIENTO DE OBLIGACIONES TRANSPORTE INTERNO </w:t>
          </w:r>
          <w:r w:rsidR="00E9639B">
            <w:rPr>
              <w:rFonts w:asciiTheme="minorHAnsi" w:hAnsiTheme="minorHAnsi"/>
              <w:b/>
              <w:bCs/>
              <w:sz w:val="20"/>
              <w:szCs w:val="20"/>
            </w:rPr>
            <w:t xml:space="preserve">DE </w:t>
          </w:r>
          <w:r>
            <w:rPr>
              <w:rFonts w:asciiTheme="minorHAnsi" w:hAnsiTheme="minorHAnsi"/>
              <w:b/>
              <w:bCs/>
              <w:sz w:val="20"/>
              <w:szCs w:val="20"/>
            </w:rPr>
            <w:t>RESIDUOS PELIGROSOS</w:t>
          </w:r>
        </w:p>
      </w:tc>
      <w:tc>
        <w:tcPr>
          <w:tcW w:w="1984" w:type="dxa"/>
        </w:tcPr>
        <w:p w14:paraId="33072D1C" w14:textId="0B75AC74" w:rsidR="009210BC" w:rsidRPr="00A25FD6" w:rsidRDefault="009210BC" w:rsidP="009210BC">
          <w:pPr>
            <w:pStyle w:val="TableParagraph"/>
            <w:spacing w:before="133"/>
            <w:ind w:left="69"/>
            <w:rPr>
              <w:rFonts w:asciiTheme="minorHAnsi" w:hAnsiTheme="minorHAnsi"/>
              <w:sz w:val="20"/>
              <w:szCs w:val="20"/>
            </w:rPr>
          </w:pPr>
          <w:r w:rsidRPr="00A25FD6">
            <w:rPr>
              <w:rFonts w:asciiTheme="minorHAnsi" w:hAnsiTheme="minorHAnsi"/>
              <w:sz w:val="20"/>
              <w:szCs w:val="20"/>
            </w:rPr>
            <w:t>Código:</w:t>
          </w:r>
          <w:r w:rsidR="001A134B">
            <w:rPr>
              <w:rFonts w:asciiTheme="minorHAnsi" w:hAnsiTheme="minorHAnsi"/>
              <w:sz w:val="20"/>
              <w:szCs w:val="20"/>
            </w:rPr>
            <w:t xml:space="preserve"> </w:t>
          </w:r>
          <w:r w:rsidR="001A134B" w:rsidRPr="001A134B">
            <w:rPr>
              <w:rFonts w:asciiTheme="minorHAnsi" w:hAnsiTheme="minorHAnsi"/>
              <w:sz w:val="20"/>
              <w:szCs w:val="20"/>
            </w:rPr>
            <w:t>SGA-PL-002-FR-00</w:t>
          </w:r>
          <w:r w:rsidR="001A134B">
            <w:rPr>
              <w:rFonts w:asciiTheme="minorHAnsi" w:hAnsiTheme="minorHAnsi"/>
              <w:sz w:val="20"/>
              <w:szCs w:val="20"/>
            </w:rPr>
            <w:t>8</w:t>
          </w:r>
        </w:p>
      </w:tc>
      <w:tc>
        <w:tcPr>
          <w:tcW w:w="2012" w:type="dxa"/>
          <w:vMerge w:val="restart"/>
        </w:tcPr>
        <w:p w14:paraId="355A68E8" w14:textId="77777777" w:rsidR="009210BC" w:rsidRPr="00A25FD6" w:rsidRDefault="009210BC" w:rsidP="009210BC">
          <w:pPr>
            <w:pStyle w:val="TableParagraph"/>
            <w:rPr>
              <w:rFonts w:asciiTheme="minorHAnsi" w:hAnsiTheme="minorHAnsi"/>
            </w:rPr>
          </w:pPr>
        </w:p>
        <w:p w14:paraId="68776F09" w14:textId="77777777" w:rsidR="009210BC" w:rsidRPr="00A25FD6" w:rsidRDefault="009210BC" w:rsidP="009210BC">
          <w:pPr>
            <w:pStyle w:val="TableParagraph"/>
            <w:rPr>
              <w:rFonts w:asciiTheme="minorHAnsi" w:hAnsiTheme="minorHAnsi"/>
            </w:rPr>
          </w:pPr>
        </w:p>
        <w:p w14:paraId="48EB958B" w14:textId="77777777" w:rsidR="009210BC" w:rsidRPr="00A25FD6" w:rsidRDefault="009210BC" w:rsidP="009210BC">
          <w:pPr>
            <w:pStyle w:val="TableParagraph"/>
            <w:ind w:left="66"/>
            <w:rPr>
              <w:rFonts w:asciiTheme="minorHAnsi" w:hAnsiTheme="minorHAnsi"/>
            </w:rPr>
          </w:pPr>
          <w:r w:rsidRPr="00A25FD6">
            <w:rPr>
              <w:rFonts w:asciiTheme="minorHAnsi" w:hAnsiTheme="minorHAnsi"/>
              <w:noProof/>
            </w:rPr>
            <w:drawing>
              <wp:inline distT="0" distB="0" distL="0" distR="0" wp14:anchorId="06CB2F19" wp14:editId="3BDA8A21">
                <wp:extent cx="1228725" cy="387234"/>
                <wp:effectExtent l="0" t="0" r="0" b="0"/>
                <wp:docPr id="3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100" cy="390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210BC" w:rsidRPr="00A25FD6" w14:paraId="2F0880CD" w14:textId="77777777" w:rsidTr="00DE5745">
      <w:trPr>
        <w:trHeight w:val="268"/>
        <w:jc w:val="center"/>
      </w:trPr>
      <w:tc>
        <w:tcPr>
          <w:tcW w:w="1581" w:type="dxa"/>
          <w:vMerge/>
          <w:tcBorders>
            <w:top w:val="nil"/>
          </w:tcBorders>
        </w:tcPr>
        <w:p w14:paraId="5050BA56" w14:textId="77777777" w:rsidR="009210BC" w:rsidRPr="00A25FD6" w:rsidRDefault="009210BC" w:rsidP="009210BC">
          <w:pPr>
            <w:rPr>
              <w:rFonts w:asciiTheme="minorHAnsi" w:hAnsiTheme="minorHAnsi"/>
            </w:rPr>
          </w:pPr>
        </w:p>
      </w:tc>
      <w:tc>
        <w:tcPr>
          <w:tcW w:w="4935" w:type="dxa"/>
        </w:tcPr>
        <w:p w14:paraId="440943EB" w14:textId="77777777" w:rsidR="009210BC" w:rsidRPr="00A25FD6" w:rsidRDefault="009210BC" w:rsidP="009210BC">
          <w:pPr>
            <w:pStyle w:val="TableParagraph"/>
            <w:spacing w:line="249" w:lineRule="exact"/>
            <w:ind w:left="193" w:right="188"/>
            <w:jc w:val="center"/>
            <w:rPr>
              <w:rFonts w:asciiTheme="minorHAnsi" w:hAnsiTheme="minorHAnsi"/>
              <w:sz w:val="20"/>
              <w:szCs w:val="20"/>
            </w:rPr>
          </w:pPr>
          <w:r w:rsidRPr="00A25FD6">
            <w:rPr>
              <w:rFonts w:asciiTheme="minorHAnsi" w:hAnsiTheme="minorHAnsi"/>
              <w:sz w:val="20"/>
              <w:szCs w:val="20"/>
            </w:rPr>
            <w:t>Macroproceso:</w:t>
          </w:r>
          <w:r w:rsidRPr="00A25FD6">
            <w:rPr>
              <w:rFonts w:asciiTheme="minorHAnsi" w:hAnsiTheme="minorHAnsi"/>
              <w:spacing w:val="-6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sz w:val="20"/>
              <w:szCs w:val="20"/>
            </w:rPr>
            <w:t>Direccionamiento</w:t>
          </w:r>
          <w:r w:rsidRPr="00A25FD6">
            <w:rPr>
              <w:rFonts w:asciiTheme="minorHAnsi" w:hAnsiTheme="minorHAnsi"/>
              <w:spacing w:val="-2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sz w:val="20"/>
              <w:szCs w:val="20"/>
            </w:rPr>
            <w:t>Estratégico</w:t>
          </w:r>
        </w:p>
      </w:tc>
      <w:tc>
        <w:tcPr>
          <w:tcW w:w="1984" w:type="dxa"/>
        </w:tcPr>
        <w:p w14:paraId="327F5D92" w14:textId="6ED83BB2" w:rsidR="009210BC" w:rsidRPr="00A25FD6" w:rsidRDefault="009210BC" w:rsidP="009210BC">
          <w:pPr>
            <w:pStyle w:val="TableParagraph"/>
            <w:spacing w:line="249" w:lineRule="exact"/>
            <w:ind w:left="107"/>
            <w:rPr>
              <w:rFonts w:asciiTheme="minorHAnsi" w:hAnsiTheme="minorHAnsi"/>
              <w:sz w:val="20"/>
              <w:szCs w:val="20"/>
            </w:rPr>
          </w:pPr>
          <w:r w:rsidRPr="00A25FD6">
            <w:rPr>
              <w:rFonts w:asciiTheme="minorHAnsi" w:hAnsiTheme="minorHAnsi"/>
              <w:sz w:val="20"/>
              <w:szCs w:val="20"/>
            </w:rPr>
            <w:t>Versión:</w:t>
          </w:r>
          <w:r w:rsidR="001A134B">
            <w:rPr>
              <w:rFonts w:asciiTheme="minorHAnsi" w:hAnsiTheme="minorHAnsi"/>
              <w:sz w:val="20"/>
              <w:szCs w:val="20"/>
            </w:rPr>
            <w:t xml:space="preserve"> 01</w:t>
          </w:r>
        </w:p>
      </w:tc>
      <w:tc>
        <w:tcPr>
          <w:tcW w:w="2012" w:type="dxa"/>
          <w:vMerge/>
          <w:tcBorders>
            <w:top w:val="nil"/>
          </w:tcBorders>
        </w:tcPr>
        <w:p w14:paraId="5B3583A7" w14:textId="77777777" w:rsidR="009210BC" w:rsidRPr="00A25FD6" w:rsidRDefault="009210BC" w:rsidP="009210BC">
          <w:pPr>
            <w:rPr>
              <w:rFonts w:asciiTheme="minorHAnsi" w:hAnsiTheme="minorHAnsi"/>
            </w:rPr>
          </w:pPr>
        </w:p>
      </w:tc>
    </w:tr>
    <w:tr w:rsidR="009210BC" w:rsidRPr="00A25FD6" w14:paraId="5C20E2A5" w14:textId="77777777" w:rsidTr="00DE5745">
      <w:trPr>
        <w:trHeight w:val="537"/>
        <w:jc w:val="center"/>
      </w:trPr>
      <w:tc>
        <w:tcPr>
          <w:tcW w:w="1581" w:type="dxa"/>
          <w:vMerge/>
          <w:tcBorders>
            <w:top w:val="nil"/>
          </w:tcBorders>
        </w:tcPr>
        <w:p w14:paraId="7441F7DC" w14:textId="77777777" w:rsidR="009210BC" w:rsidRPr="00A25FD6" w:rsidRDefault="009210BC" w:rsidP="009210BC">
          <w:pPr>
            <w:rPr>
              <w:rFonts w:asciiTheme="minorHAnsi" w:hAnsiTheme="minorHAnsi"/>
            </w:rPr>
          </w:pPr>
        </w:p>
      </w:tc>
      <w:tc>
        <w:tcPr>
          <w:tcW w:w="4935" w:type="dxa"/>
        </w:tcPr>
        <w:p w14:paraId="21CEA663" w14:textId="53FA6C4A" w:rsidR="00C92112" w:rsidRPr="00C92112" w:rsidRDefault="009210BC" w:rsidP="00C92112">
          <w:pPr>
            <w:pStyle w:val="TableParagraph"/>
            <w:spacing w:before="133"/>
            <w:ind w:left="197" w:right="188"/>
            <w:jc w:val="center"/>
            <w:rPr>
              <w:rFonts w:asciiTheme="minorHAnsi" w:hAnsiTheme="minorHAnsi"/>
              <w:spacing w:val="-2"/>
              <w:sz w:val="20"/>
              <w:szCs w:val="20"/>
            </w:rPr>
          </w:pPr>
          <w:r w:rsidRPr="00A25FD6">
            <w:rPr>
              <w:rFonts w:asciiTheme="minorHAnsi" w:hAnsiTheme="minorHAnsi"/>
              <w:sz w:val="20"/>
              <w:szCs w:val="20"/>
            </w:rPr>
            <w:t>Subsistema</w:t>
          </w:r>
          <w:r w:rsidRPr="00A25FD6">
            <w:rPr>
              <w:rFonts w:asciiTheme="minorHAnsi" w:hAnsiTheme="minorHAnsi"/>
              <w:spacing w:val="-1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sz w:val="20"/>
              <w:szCs w:val="20"/>
            </w:rPr>
            <w:t>de</w:t>
          </w:r>
          <w:r w:rsidRPr="00A25FD6">
            <w:rPr>
              <w:rFonts w:asciiTheme="minorHAnsi" w:hAnsiTheme="minorHAnsi"/>
              <w:spacing w:val="-4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sz w:val="20"/>
              <w:szCs w:val="20"/>
            </w:rPr>
            <w:t>Gestión</w:t>
          </w:r>
          <w:r w:rsidRPr="00A25FD6">
            <w:rPr>
              <w:rFonts w:asciiTheme="minorHAnsi" w:hAnsiTheme="minorHAnsi"/>
              <w:spacing w:val="-2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sz w:val="20"/>
              <w:szCs w:val="20"/>
            </w:rPr>
            <w:t>Ambiental</w:t>
          </w:r>
        </w:p>
      </w:tc>
      <w:tc>
        <w:tcPr>
          <w:tcW w:w="1984" w:type="dxa"/>
        </w:tcPr>
        <w:p w14:paraId="219874AA" w14:textId="77777777" w:rsidR="009210BC" w:rsidRDefault="009210BC" w:rsidP="009210BC">
          <w:pPr>
            <w:pStyle w:val="TableParagraph"/>
            <w:spacing w:line="268" w:lineRule="exact"/>
            <w:ind w:left="107"/>
            <w:rPr>
              <w:rFonts w:asciiTheme="minorHAnsi" w:hAnsiTheme="minorHAnsi"/>
              <w:sz w:val="20"/>
              <w:szCs w:val="20"/>
            </w:rPr>
          </w:pPr>
          <w:r w:rsidRPr="00A25FD6">
            <w:rPr>
              <w:rFonts w:asciiTheme="minorHAnsi" w:hAnsiTheme="minorHAnsi"/>
              <w:sz w:val="20"/>
              <w:szCs w:val="20"/>
            </w:rPr>
            <w:t>Fecha</w:t>
          </w:r>
          <w:r w:rsidRPr="00A25FD6">
            <w:rPr>
              <w:rFonts w:asciiTheme="minorHAnsi" w:hAnsiTheme="minorHAnsi"/>
              <w:spacing w:val="-4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sz w:val="20"/>
              <w:szCs w:val="20"/>
            </w:rPr>
            <w:t>de</w:t>
          </w:r>
          <w:r w:rsidRPr="00A25FD6">
            <w:rPr>
              <w:rFonts w:asciiTheme="minorHAnsi" w:hAnsiTheme="minorHAnsi"/>
              <w:spacing w:val="-2"/>
              <w:sz w:val="20"/>
              <w:szCs w:val="20"/>
            </w:rPr>
            <w:t xml:space="preserve"> </w:t>
          </w:r>
          <w:r w:rsidRPr="00A25FD6">
            <w:rPr>
              <w:rFonts w:asciiTheme="minorHAnsi" w:hAnsiTheme="minorHAnsi"/>
              <w:sz w:val="20"/>
              <w:szCs w:val="20"/>
            </w:rPr>
            <w:t>Aprobación:</w:t>
          </w:r>
        </w:p>
        <w:p w14:paraId="0FD1FA5C" w14:textId="49477104" w:rsidR="001A134B" w:rsidRPr="00A25FD6" w:rsidRDefault="001A134B" w:rsidP="009210BC">
          <w:pPr>
            <w:pStyle w:val="TableParagraph"/>
            <w:spacing w:line="268" w:lineRule="exact"/>
            <w:ind w:left="107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26/09/2022</w:t>
          </w:r>
        </w:p>
      </w:tc>
      <w:tc>
        <w:tcPr>
          <w:tcW w:w="2012" w:type="dxa"/>
          <w:vMerge/>
          <w:tcBorders>
            <w:top w:val="nil"/>
          </w:tcBorders>
        </w:tcPr>
        <w:p w14:paraId="057E5F76" w14:textId="77777777" w:rsidR="009210BC" w:rsidRPr="00A25FD6" w:rsidRDefault="009210BC" w:rsidP="009210BC">
          <w:pPr>
            <w:rPr>
              <w:rFonts w:asciiTheme="minorHAnsi" w:hAnsiTheme="minorHAnsi"/>
            </w:rPr>
          </w:pPr>
        </w:p>
      </w:tc>
    </w:tr>
  </w:tbl>
  <w:p w14:paraId="1A98D149" w14:textId="77777777" w:rsidR="009210BC" w:rsidRDefault="009210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B5"/>
    <w:rsid w:val="001A134B"/>
    <w:rsid w:val="001E63CC"/>
    <w:rsid w:val="002C1D7C"/>
    <w:rsid w:val="002D5EAE"/>
    <w:rsid w:val="0034455F"/>
    <w:rsid w:val="003C68B5"/>
    <w:rsid w:val="00897EA6"/>
    <w:rsid w:val="009210BC"/>
    <w:rsid w:val="00B43853"/>
    <w:rsid w:val="00C135E0"/>
    <w:rsid w:val="00C92112"/>
    <w:rsid w:val="00CE0E87"/>
    <w:rsid w:val="00DC7580"/>
    <w:rsid w:val="00DE5745"/>
    <w:rsid w:val="00E9639B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025C0F"/>
  <w15:docId w15:val="{FB0610DA-A462-4427-8013-1209F28C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210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B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BC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63CC"/>
    <w:rPr>
      <w:rFonts w:ascii="Arial" w:eastAsia="Arial" w:hAnsi="Arial" w:cs="Arial"/>
      <w:b/>
      <w:bCs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1E63CC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YESSICA</dc:creator>
  <cp:lastModifiedBy>Reporte Y Seguridad</cp:lastModifiedBy>
  <cp:revision>11</cp:revision>
  <dcterms:created xsi:type="dcterms:W3CDTF">2022-08-31T19:37:00Z</dcterms:created>
  <dcterms:modified xsi:type="dcterms:W3CDTF">2022-10-01T03:59:00Z</dcterms:modified>
</cp:coreProperties>
</file>