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37" w:rsidRDefault="00FC3F37" w:rsidP="00454E55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bookmarkStart w:id="0" w:name="_GoBack"/>
      <w:bookmarkEnd w:id="0"/>
    </w:p>
    <w:p w:rsidR="001B37C2" w:rsidRPr="007D7537" w:rsidRDefault="001B37C2" w:rsidP="00454E55">
      <w:pPr>
        <w:spacing w:after="0" w:line="360" w:lineRule="auto"/>
        <w:jc w:val="center"/>
        <w:rPr>
          <w:rFonts w:cstheme="minorHAnsi"/>
          <w:b/>
          <w:spacing w:val="20"/>
          <w:sz w:val="28"/>
          <w:szCs w:val="28"/>
        </w:rPr>
      </w:pPr>
      <w:r w:rsidRPr="007D7537">
        <w:rPr>
          <w:rFonts w:cstheme="minorHAnsi"/>
          <w:b/>
          <w:spacing w:val="20"/>
          <w:sz w:val="28"/>
          <w:szCs w:val="28"/>
        </w:rPr>
        <w:t>CONSTANCIA DE EJECUTORIA</w:t>
      </w:r>
    </w:p>
    <w:p w:rsidR="00454E55" w:rsidRPr="007D7537" w:rsidRDefault="00454E55" w:rsidP="00454E55">
      <w:pPr>
        <w:spacing w:after="0" w:line="360" w:lineRule="auto"/>
        <w:jc w:val="center"/>
        <w:rPr>
          <w:rFonts w:cstheme="minorHAnsi"/>
          <w:b/>
        </w:rPr>
      </w:pPr>
    </w:p>
    <w:p w:rsidR="00FC3F37" w:rsidRPr="007D7537" w:rsidRDefault="00FC3F37" w:rsidP="00B7312F">
      <w:pPr>
        <w:spacing w:after="0" w:line="360" w:lineRule="auto"/>
        <w:jc w:val="both"/>
        <w:rPr>
          <w:rFonts w:cstheme="minorHAnsi"/>
        </w:rPr>
      </w:pPr>
    </w:p>
    <w:p w:rsidR="00FC3F37" w:rsidRPr="007D7537" w:rsidRDefault="00B7312F" w:rsidP="00B7312F">
      <w:pPr>
        <w:spacing w:after="0" w:line="360" w:lineRule="auto"/>
        <w:jc w:val="both"/>
        <w:rPr>
          <w:rFonts w:cstheme="minorHAnsi"/>
        </w:rPr>
      </w:pPr>
      <w:r w:rsidRPr="007D7537">
        <w:rPr>
          <w:rFonts w:cstheme="minorHAnsi"/>
        </w:rPr>
        <w:t xml:space="preserve">La </w:t>
      </w:r>
      <w:r w:rsidRPr="007D7537">
        <w:rPr>
          <w:rFonts w:cstheme="minorHAnsi"/>
          <w:bCs/>
          <w:i/>
          <w:color w:val="4F81BD" w:themeColor="accent1"/>
        </w:rPr>
        <w:t>[</w:t>
      </w:r>
      <w:sdt>
        <w:sdtPr>
          <w:rPr>
            <w:rFonts w:cstheme="minorHAnsi"/>
            <w:bCs/>
            <w:i/>
            <w:color w:val="4F81BD" w:themeColor="accent1"/>
          </w:rPr>
          <w:alias w:val="Precisar Dependencia"/>
          <w:tag w:val="Dependencia"/>
          <w:id w:val="-1192456260"/>
          <w:placeholder>
            <w:docPart w:val="DefaultPlaceholder_-1854013438"/>
          </w:placeholder>
          <w:showingPlcHdr/>
          <w:dropDownList>
            <w:listItem w:value="Elija un elemento."/>
            <w:listItem w:displayText="Rectoría" w:value="Rectoría"/>
            <w:listItem w:displayText="Oficina Asesora de Asuntos Disciplinarios " w:value="Oficina Asesora de Asuntos Disciplinarios "/>
            <w:listItem w:displayText="Oficina Asesora de Sistemas" w:value="Oficina Asesora de Sistemas"/>
            <w:listItem w:displayText="Oficina Asesora de Planeación y Control " w:value="Oficina Asesora de Planeación y Control "/>
            <w:listItem w:displayText="Oficina Asesora de Control Interno" w:value="Oficina Asesora de Control Interno"/>
            <w:listItem w:displayText="Centro de Relaciones Interinstitucionales" w:value="Centro de Relaciones Interinstitucionales"/>
            <w:listItem w:displayText="Red de Datos UDNET " w:value="Red de Datos UDNET "/>
            <w:listItem w:displayText="Secretaría General " w:value="Secretaría General "/>
            <w:listItem w:displayText="Oficina Asesora de Jurídica" w:value="Oficina Asesora de Jurídica"/>
            <w:listItem w:displayText="Sección de Actas Archivo y Microfilmación - SAAM" w:value="Sección de Actas Archivo y Microfilmación - SAAM"/>
            <w:listItem w:displayText="Oficina de Quejas, Reclamos y Atención al" w:value="Oficina de Quejas, Reclamos y Atención al"/>
            <w:listItem w:displayText="Vicerrectoría Académica" w:value="Vicerrectoría Académica"/>
            <w:listItem w:displayText="Facultad de Artes - ASAB" w:value="Facultad de Artes - ASAB"/>
            <w:listItem w:displayText="Doctorado en Estudios Artísticos" w:value="Doctorado en Estudios Artísticos"/>
            <w:listItem w:displayText="Facultad de Ciencias y Educación " w:value="Facultad de Ciencias y Educación "/>
            <w:listItem w:displayText="Doctorado Interinstitucional en Educación" w:value="Doctorado Interinstitucional en Educación"/>
            <w:listItem w:displayText="Doctorado en Estudios Sociales" w:value="Doctorado en Estudios Sociales"/>
            <w:listItem w:displayText="Facultad de Ingeniería" w:value="Facultad de Ingeniería"/>
            <w:listItem w:displayText="Doctorado en Ingeniería" w:value="Doctorado en Ingeniería"/>
            <w:listItem w:displayText="Facultad de Medio Ambiente y Recursos Naturales" w:value="Facultad de Medio Ambiente y Recursos Naturales"/>
            <w:listItem w:displayText="Facultad Tecnológica " w:value="Facultad Tecnológica "/>
            <w:listItem w:displayText="Oficina de Docencia" w:value="Oficina de Docencia"/>
            <w:listItem w:displayText="Centro de Investigaciones y Desarrollo Científico –" w:value="Centro de Investigaciones y Desarrollo Científico –"/>
            <w:listItem w:displayText="Centro de Bienestar Institucional" w:value="Centro de Bienestar Institucional"/>
            <w:listItem w:displayText="Centro de Apoyo y Desarrollo Educativo y" w:value="Centro de Apoyo y Desarrollo Educativo y"/>
            <w:listItem w:displayText="Instituto de Estudios e Investigaciones Educativas" w:value="Instituto de Estudios e Investigaciones Educativas"/>
            <w:listItem w:displayText="Instituto de Extensión y Educación para el Trabajo" w:value="Instituto de Extensión y Educación para el Trabajo"/>
            <w:listItem w:displayText="Instituto de Investigación e Innovación en" w:value="Instituto de Investigación e Innovación en"/>
            <w:listItem w:displayText="Instituto de Lenguas de la Universidad Distrital –" w:value="Instituto de Lenguas de la Universidad Distrital –"/>
            <w:listItem w:displayText="Instituto para la Pedagogía, la Paz y el Conflicto" w:value="Instituto para la Pedagogía, la Paz y el Conflicto"/>
            <w:listItem w:displayText="Sección Biblioteca " w:value="Sección Biblioteca "/>
            <w:listItem w:displayText="Comité de Curriculo y Calidad" w:value="Comité de Curriculo y Calidad"/>
            <w:listItem w:displayText="Comité de PlanesTIC-UD " w:value="Comité de PlanesTIC-UD "/>
            <w:listItem w:displayText="Programa de Egresados " w:value="Programa de Egresados "/>
            <w:listItem w:displayText="Emisora LAUD 90.4 FM" w:value="Emisora LAUD 90.4 FM"/>
            <w:listItem w:displayText="Red de Investigaciones de Tecnología Avanzada" w:value="Red de Investigaciones de Tecnología Avanzada"/>
            <w:listItem w:displayText="Cátedra UNESCO en Desarrollo del Niño" w:value="Cátedra UNESCO en Desarrollo del Niño"/>
            <w:listItem w:displayText="Vicerrectoría Administrativa y Financiera" w:value="Vicerrectoría Administrativa y Financiera"/>
            <w:listItem w:displayText="División de Recursos Financieros " w:value="División de Recursos Financieros "/>
            <w:listItem w:displayText="División de Recursos Físicos" w:value="División de Recursos Físicos"/>
            <w:listItem w:displayText="División de Recursos Humanos" w:value="División de Recursos Humanos"/>
            <w:listItem w:displayText="Sección de Publicaciones" w:value="Sección de Publicaciones"/>
            <w:listItem w:displayText="Subsistema de Gestión Seguridad y Salud en el" w:value="Subsistema de Gestión Seguridad y Salud en el"/>
          </w:dropDownList>
        </w:sdtPr>
        <w:sdtEndPr/>
        <w:sdtContent>
          <w:r w:rsidR="007D7537" w:rsidRPr="000F17D7">
            <w:rPr>
              <w:rStyle w:val="Textodelmarcadordeposicin"/>
            </w:rPr>
            <w:t>Elija un elemento.</w:t>
          </w:r>
        </w:sdtContent>
      </w:sdt>
      <w:r w:rsidRPr="007D7537">
        <w:rPr>
          <w:rFonts w:cstheme="minorHAnsi"/>
          <w:bCs/>
          <w:i/>
          <w:color w:val="4F81BD" w:themeColor="accent1"/>
        </w:rPr>
        <w:t>]</w:t>
      </w:r>
      <w:r w:rsidRPr="007D7537">
        <w:rPr>
          <w:rFonts w:cstheme="minorHAnsi"/>
          <w:bCs/>
        </w:rPr>
        <w:t xml:space="preserve"> de la Universidad Distrital Francisco José de Caldas, hace constar que el</w:t>
      </w:r>
      <w:r w:rsidRPr="007D7537">
        <w:rPr>
          <w:rFonts w:cstheme="minorHAnsi"/>
        </w:rPr>
        <w:t xml:space="preserve"> </w:t>
      </w:r>
      <w:r w:rsidR="005F09AF" w:rsidRPr="007D7537">
        <w:rPr>
          <w:rFonts w:cstheme="minorHAnsi"/>
          <w:i/>
          <w:color w:val="4F81BD" w:themeColor="accent1"/>
        </w:rPr>
        <w:t>[</w:t>
      </w:r>
      <w:r w:rsidRPr="007D7537">
        <w:rPr>
          <w:rFonts w:cstheme="minorHAnsi"/>
          <w:bCs/>
          <w:i/>
          <w:color w:val="4F81BD" w:themeColor="accent1"/>
        </w:rPr>
        <w:t>introducir fecha]</w:t>
      </w:r>
      <w:r w:rsidRPr="007D7537">
        <w:rPr>
          <w:rFonts w:cstheme="minorHAnsi"/>
        </w:rPr>
        <w:t xml:space="preserve"> quedó ejecutoriado </w:t>
      </w:r>
      <w:r w:rsidR="005F09AF" w:rsidRPr="007D7537">
        <w:rPr>
          <w:rFonts w:cstheme="minorHAnsi"/>
          <w:i/>
          <w:color w:val="4F81BD" w:themeColor="accent1"/>
        </w:rPr>
        <w:t>[el Auto/ la Resolución]</w:t>
      </w:r>
      <w:r w:rsidRPr="007D7537">
        <w:rPr>
          <w:rFonts w:cstheme="minorHAnsi"/>
          <w:color w:val="4F81BD" w:themeColor="accent1"/>
        </w:rPr>
        <w:t xml:space="preserve"> </w:t>
      </w:r>
      <w:r w:rsidRPr="007D7537">
        <w:rPr>
          <w:rFonts w:cstheme="minorHAnsi"/>
        </w:rPr>
        <w:t xml:space="preserve">No. </w:t>
      </w:r>
      <w:r w:rsidRPr="007D7537">
        <w:rPr>
          <w:rFonts w:cstheme="minorHAnsi"/>
          <w:bCs/>
          <w:i/>
          <w:color w:val="4F81BD" w:themeColor="accent1"/>
        </w:rPr>
        <w:t xml:space="preserve">[introducir número de decisión] </w:t>
      </w:r>
      <w:r w:rsidRPr="007D7537">
        <w:rPr>
          <w:rFonts w:cstheme="minorHAnsi"/>
        </w:rPr>
        <w:t xml:space="preserve">expedido el </w:t>
      </w:r>
      <w:r w:rsidRPr="007D7537">
        <w:rPr>
          <w:rFonts w:cstheme="minorHAnsi"/>
          <w:bCs/>
          <w:i/>
          <w:color w:val="4F81BD" w:themeColor="accent1"/>
        </w:rPr>
        <w:t>[</w:t>
      </w:r>
      <w:sdt>
        <w:sdtPr>
          <w:rPr>
            <w:rFonts w:cstheme="minorHAnsi"/>
            <w:bCs/>
            <w:i/>
            <w:color w:val="4F81BD" w:themeColor="accent1"/>
          </w:rPr>
          <w:id w:val="803895361"/>
          <w:placeholder>
            <w:docPart w:val="DefaultPlaceholder_-1854013437"/>
          </w:placeholder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7D7537">
            <w:rPr>
              <w:rFonts w:cstheme="minorHAnsi"/>
              <w:bCs/>
              <w:i/>
              <w:color w:val="4F81BD" w:themeColor="accent1"/>
            </w:rPr>
            <w:t>introducir fecha</w:t>
          </w:r>
        </w:sdtContent>
      </w:sdt>
      <w:r w:rsidRPr="007D7537">
        <w:rPr>
          <w:rFonts w:cstheme="minorHAnsi"/>
          <w:bCs/>
          <w:i/>
          <w:color w:val="4F81BD" w:themeColor="accent1"/>
        </w:rPr>
        <w:t>]</w:t>
      </w:r>
      <w:r w:rsidRPr="007D7537">
        <w:rPr>
          <w:rFonts w:cstheme="minorHAnsi"/>
        </w:rPr>
        <w:t>, por medio del cual se</w:t>
      </w:r>
      <w:r w:rsidR="005F09AF" w:rsidRPr="007D7537">
        <w:rPr>
          <w:rFonts w:cstheme="minorHAnsi"/>
        </w:rPr>
        <w:t xml:space="preserve"> dispuso </w:t>
      </w:r>
      <w:r w:rsidRPr="007D7537">
        <w:rPr>
          <w:rFonts w:cstheme="minorHAnsi"/>
          <w:i/>
          <w:color w:val="4F81BD" w:themeColor="accent1"/>
        </w:rPr>
        <w:t>[objeto de la decisión]</w:t>
      </w:r>
      <w:r w:rsidRPr="007D7537">
        <w:rPr>
          <w:rFonts w:cstheme="minorHAnsi"/>
        </w:rPr>
        <w:t xml:space="preserve"> en el proceso disciplinario No. </w:t>
      </w:r>
      <w:r w:rsidRPr="007D7537">
        <w:rPr>
          <w:rFonts w:cstheme="minorHAnsi"/>
          <w:bCs/>
          <w:i/>
          <w:color w:val="4F81BD" w:themeColor="accent1"/>
        </w:rPr>
        <w:t>[introducir número]</w:t>
      </w:r>
      <w:r w:rsidRPr="007D7537">
        <w:rPr>
          <w:rFonts w:cstheme="minorHAnsi"/>
        </w:rPr>
        <w:t xml:space="preserve">. </w:t>
      </w:r>
    </w:p>
    <w:p w:rsidR="00FC3F37" w:rsidRPr="007D7537" w:rsidRDefault="00FC3F37" w:rsidP="00B7312F">
      <w:pPr>
        <w:spacing w:after="0" w:line="360" w:lineRule="auto"/>
        <w:jc w:val="both"/>
        <w:rPr>
          <w:rFonts w:cstheme="minorHAnsi"/>
        </w:rPr>
      </w:pPr>
    </w:p>
    <w:p w:rsidR="00B7312F" w:rsidRPr="007D7537" w:rsidRDefault="00B7312F" w:rsidP="00B7312F">
      <w:pPr>
        <w:spacing w:after="0" w:line="360" w:lineRule="auto"/>
        <w:jc w:val="both"/>
        <w:rPr>
          <w:rFonts w:cstheme="minorHAnsi"/>
        </w:rPr>
      </w:pPr>
      <w:r w:rsidRPr="007D7537">
        <w:rPr>
          <w:rFonts w:cstheme="minorHAnsi"/>
        </w:rPr>
        <w:t xml:space="preserve">Lo anterior, de conformidad con lo establecido en el artículo </w:t>
      </w:r>
      <w:r w:rsidR="00FC3F37" w:rsidRPr="007D7537">
        <w:rPr>
          <w:rFonts w:cstheme="minorHAnsi"/>
        </w:rPr>
        <w:t>138 de la Ley 1952 de 2019, Código General Disciplinario</w:t>
      </w:r>
      <w:r w:rsidRPr="007D7537">
        <w:rPr>
          <w:rFonts w:cstheme="minorHAnsi"/>
        </w:rPr>
        <w:t>.</w:t>
      </w:r>
    </w:p>
    <w:p w:rsidR="00B7312F" w:rsidRPr="007D7537" w:rsidRDefault="00B7312F" w:rsidP="00B7312F">
      <w:pPr>
        <w:spacing w:after="0" w:line="360" w:lineRule="auto"/>
        <w:jc w:val="both"/>
        <w:rPr>
          <w:rFonts w:cstheme="minorHAnsi"/>
        </w:rPr>
      </w:pPr>
    </w:p>
    <w:p w:rsidR="00FC3F37" w:rsidRPr="007D7537" w:rsidRDefault="00B11E24" w:rsidP="00FC3F37">
      <w:pPr>
        <w:spacing w:after="0"/>
        <w:jc w:val="both"/>
        <w:rPr>
          <w:rFonts w:cstheme="minorHAnsi"/>
        </w:rPr>
      </w:pPr>
      <w:r w:rsidRPr="007D7537">
        <w:rPr>
          <w:rFonts w:cstheme="minorHAnsi"/>
        </w:rPr>
        <w:t xml:space="preserve">Se expide en </w:t>
      </w:r>
      <w:r w:rsidR="00FC3F37" w:rsidRPr="007D7537">
        <w:rPr>
          <w:rFonts w:cstheme="minorHAnsi"/>
        </w:rPr>
        <w:t>Bogotá D.C.,</w:t>
      </w:r>
      <w:r w:rsidRPr="007D7537">
        <w:rPr>
          <w:rFonts w:cstheme="minorHAnsi"/>
        </w:rPr>
        <w:t xml:space="preserve"> el</w:t>
      </w:r>
      <w:r w:rsidR="00FC3F37" w:rsidRPr="007D7537">
        <w:rPr>
          <w:rFonts w:cstheme="minorHAnsi"/>
        </w:rPr>
        <w:t xml:space="preserve"> </w:t>
      </w:r>
      <w:sdt>
        <w:sdtPr>
          <w:rPr>
            <w:rFonts w:cstheme="minorHAnsi"/>
            <w:i/>
            <w:color w:val="4F81BD" w:themeColor="accent1"/>
          </w:rPr>
          <w:id w:val="1383983248"/>
          <w:placeholder>
            <w:docPart w:val="DefaultPlaceholder_-1854013437"/>
          </w:placeholder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FC3F37" w:rsidRPr="007D7537">
            <w:rPr>
              <w:rFonts w:cstheme="minorHAnsi"/>
              <w:i/>
              <w:color w:val="4F81BD" w:themeColor="accent1"/>
            </w:rPr>
            <w:t>[introducir fecha</w:t>
          </w:r>
        </w:sdtContent>
      </w:sdt>
      <w:r w:rsidR="00FC3F37" w:rsidRPr="007D7537">
        <w:rPr>
          <w:rFonts w:cstheme="minorHAnsi"/>
          <w:i/>
          <w:color w:val="4F81BD" w:themeColor="accent1"/>
        </w:rPr>
        <w:t>]</w:t>
      </w:r>
      <w:r w:rsidRPr="007D7537">
        <w:rPr>
          <w:rFonts w:cstheme="minorHAnsi"/>
          <w:i/>
        </w:rPr>
        <w:t>.</w:t>
      </w:r>
    </w:p>
    <w:p w:rsidR="00B7312F" w:rsidRPr="007D7537" w:rsidRDefault="00B7312F" w:rsidP="00B731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</w:p>
    <w:p w:rsidR="00FC3F37" w:rsidRPr="007D7537" w:rsidRDefault="00FC3F37" w:rsidP="00B731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</w:p>
    <w:p w:rsidR="00FC3F37" w:rsidRPr="007D7537" w:rsidRDefault="00FC3F37" w:rsidP="00FC3F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4F81BD" w:themeColor="accent1"/>
        </w:rPr>
      </w:pPr>
      <w:r w:rsidRPr="007D7537">
        <w:rPr>
          <w:rFonts w:cstheme="minorHAnsi"/>
          <w:i/>
          <w:color w:val="4F81BD" w:themeColor="accent1"/>
        </w:rPr>
        <w:t>[Firma]</w:t>
      </w:r>
    </w:p>
    <w:p w:rsidR="00FC3F37" w:rsidRPr="007D7537" w:rsidRDefault="00FC3F37" w:rsidP="00FC3F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4F81BD" w:themeColor="accent1"/>
        </w:rPr>
      </w:pPr>
      <w:r w:rsidRPr="007D7537">
        <w:rPr>
          <w:rFonts w:cstheme="minorHAnsi"/>
          <w:i/>
          <w:color w:val="4F81BD" w:themeColor="accent1"/>
        </w:rPr>
        <w:t>[Nombres y apellidos]</w:t>
      </w:r>
    </w:p>
    <w:p w:rsidR="00B7312F" w:rsidRPr="007D7537" w:rsidRDefault="00FC3F37" w:rsidP="00FC3F37">
      <w:pPr>
        <w:spacing w:after="0"/>
        <w:jc w:val="center"/>
        <w:rPr>
          <w:rFonts w:cstheme="minorHAnsi"/>
        </w:rPr>
      </w:pPr>
      <w:r w:rsidRPr="007D7537">
        <w:rPr>
          <w:rFonts w:cstheme="minorHAnsi"/>
          <w:i/>
          <w:color w:val="4F81BD" w:themeColor="accent1"/>
        </w:rPr>
        <w:t>[Cargo]</w:t>
      </w:r>
    </w:p>
    <w:p w:rsidR="00B7312F" w:rsidRPr="007D7537" w:rsidRDefault="00B7312F" w:rsidP="00142DF1">
      <w:pPr>
        <w:spacing w:after="0"/>
        <w:jc w:val="both"/>
        <w:rPr>
          <w:rFonts w:cstheme="minorHAnsi"/>
        </w:rPr>
      </w:pP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2961"/>
        <w:gridCol w:w="3317"/>
        <w:gridCol w:w="1681"/>
      </w:tblGrid>
      <w:tr w:rsidR="000B150C" w:rsidRPr="007D7537" w:rsidTr="000B150C">
        <w:trPr>
          <w:trHeight w:val="16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F1" w:rsidRPr="007D7537" w:rsidRDefault="00142DF1" w:rsidP="009A1E40">
            <w:pPr>
              <w:spacing w:after="0" w:line="216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F1" w:rsidRPr="007D7537" w:rsidRDefault="00142DF1" w:rsidP="009A1E40">
            <w:pPr>
              <w:spacing w:after="0" w:line="21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D753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F1" w:rsidRPr="007D7537" w:rsidRDefault="00142DF1" w:rsidP="009A1E40">
            <w:pPr>
              <w:spacing w:after="0" w:line="21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D753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F1" w:rsidRPr="007D7537" w:rsidRDefault="00142DF1" w:rsidP="009A1E40">
            <w:pPr>
              <w:spacing w:after="0" w:line="21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D753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FIRMA</w:t>
            </w:r>
          </w:p>
        </w:tc>
      </w:tr>
      <w:tr w:rsidR="000B150C" w:rsidRPr="007D7537" w:rsidTr="000B150C">
        <w:trPr>
          <w:trHeight w:val="1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DF1" w:rsidRPr="007D7537" w:rsidRDefault="00142DF1" w:rsidP="009A1E40">
            <w:pPr>
              <w:spacing w:after="0" w:line="216" w:lineRule="auto"/>
              <w:rPr>
                <w:rFonts w:eastAsia="Times New Roman" w:cstheme="minorHAnsi"/>
                <w:sz w:val="16"/>
                <w:szCs w:val="16"/>
              </w:rPr>
            </w:pPr>
            <w:r w:rsidRPr="007D7537">
              <w:rPr>
                <w:rFonts w:eastAsia="Times New Roman" w:cstheme="minorHAnsi"/>
                <w:color w:val="000000"/>
                <w:sz w:val="16"/>
                <w:szCs w:val="16"/>
              </w:rPr>
              <w:t>Proyectó: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DF1" w:rsidRPr="007D7537" w:rsidRDefault="00142DF1" w:rsidP="009A1E40">
            <w:pPr>
              <w:spacing w:after="0" w:line="216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DF1" w:rsidRPr="007D7537" w:rsidRDefault="00142DF1" w:rsidP="000B150C">
            <w:pPr>
              <w:spacing w:after="0" w:line="21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F1" w:rsidRPr="007D7537" w:rsidRDefault="00142DF1" w:rsidP="009A1E40">
            <w:pPr>
              <w:spacing w:after="0" w:line="216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142DF1" w:rsidRPr="007D7537" w:rsidTr="000B150C">
        <w:trPr>
          <w:trHeight w:val="78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DF1" w:rsidRPr="007D7537" w:rsidRDefault="00142DF1" w:rsidP="009A1E40">
            <w:pPr>
              <w:spacing w:after="0" w:line="216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D753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El</w:t>
            </w:r>
            <w:r w:rsidR="000A429B" w:rsidRPr="007D753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/la</w:t>
            </w:r>
            <w:r w:rsidRPr="007D753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arriba firmante declara que proyectó el presente documento con sujeción a la norma y aplicando parámetros legales y/o técnicos. Por lo tanto, bajo su responsabilidad lo presenta para la firma del competente.</w:t>
            </w:r>
          </w:p>
        </w:tc>
      </w:tr>
    </w:tbl>
    <w:p w:rsidR="00142DF1" w:rsidRPr="007D7537" w:rsidRDefault="00142DF1" w:rsidP="00142DF1">
      <w:pPr>
        <w:spacing w:line="240" w:lineRule="auto"/>
        <w:rPr>
          <w:rFonts w:cstheme="minorHAnsi"/>
        </w:rPr>
      </w:pPr>
    </w:p>
    <w:sectPr w:rsidR="00142DF1" w:rsidRPr="007D7537" w:rsidSect="00105B33">
      <w:headerReference w:type="default" r:id="rId7"/>
      <w:footerReference w:type="default" r:id="rId8"/>
      <w:pgSz w:w="12240" w:h="15840" w:code="1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8CD" w:rsidRDefault="00B008CD" w:rsidP="00346115">
      <w:pPr>
        <w:spacing w:after="0" w:line="240" w:lineRule="auto"/>
      </w:pPr>
      <w:r>
        <w:separator/>
      </w:r>
    </w:p>
  </w:endnote>
  <w:endnote w:type="continuationSeparator" w:id="0">
    <w:p w:rsidR="00B008CD" w:rsidRDefault="00B008CD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94" w:rsidRPr="002660F0" w:rsidRDefault="00264694" w:rsidP="00264694">
    <w:pPr>
      <w:pStyle w:val="Piedepgina"/>
      <w:tabs>
        <w:tab w:val="left" w:pos="3256"/>
      </w:tabs>
      <w:jc w:val="center"/>
      <w:rPr>
        <w:rFonts w:cs="Arial"/>
        <w:sz w:val="16"/>
        <w:szCs w:val="16"/>
      </w:rPr>
    </w:pPr>
    <w:r w:rsidRPr="002660F0">
      <w:rPr>
        <w:rFonts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8CD" w:rsidRDefault="00B008CD" w:rsidP="00346115">
      <w:pPr>
        <w:spacing w:after="0" w:line="240" w:lineRule="auto"/>
      </w:pPr>
      <w:r>
        <w:separator/>
      </w:r>
    </w:p>
  </w:footnote>
  <w:footnote w:type="continuationSeparator" w:id="0">
    <w:p w:rsidR="00B008CD" w:rsidRDefault="00B008CD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3759"/>
      <w:gridCol w:w="2762"/>
      <w:gridCol w:w="2057"/>
    </w:tblGrid>
    <w:tr w:rsidR="00F40E02" w:rsidRPr="00366B10" w:rsidTr="00151AAF">
      <w:trPr>
        <w:cantSplit/>
        <w:trHeight w:val="445"/>
        <w:jc w:val="center"/>
      </w:trPr>
      <w:tc>
        <w:tcPr>
          <w:tcW w:w="1701" w:type="dxa"/>
          <w:vMerge w:val="restart"/>
          <w:vAlign w:val="center"/>
        </w:tcPr>
        <w:p w:rsidR="00F40E02" w:rsidRPr="00366B10" w:rsidRDefault="002660F0" w:rsidP="00346115">
          <w:pPr>
            <w:pStyle w:val="Encabezado"/>
            <w:rPr>
              <w:rFonts w:cstheme="minorHAnsi"/>
              <w:bCs/>
            </w:rPr>
          </w:pPr>
          <w:r w:rsidRPr="00366B10">
            <w:rPr>
              <w:rFonts w:cstheme="minorHAnsi"/>
              <w:noProof/>
            </w:rPr>
            <w:drawing>
              <wp:inline distT="0" distB="0" distL="0" distR="0" wp14:anchorId="3B372240" wp14:editId="4D29C4CB">
                <wp:extent cx="977746" cy="982682"/>
                <wp:effectExtent l="0" t="0" r="0" b="8255"/>
                <wp:docPr id="7" name="3 Imagen" descr="D:\Users\aplaneacion\Downloads\Escudo UDFJC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 descr="D:\Users\aplaneacion\Downloads\Escudo UDFJC.png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746" cy="982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9" w:type="dxa"/>
          <w:vAlign w:val="center"/>
        </w:tcPr>
        <w:p w:rsidR="00F40E02" w:rsidRPr="00366B10" w:rsidRDefault="007C0F91" w:rsidP="002660F0">
          <w:pPr>
            <w:pStyle w:val="Encabezado"/>
            <w:ind w:left="4252" w:hanging="4252"/>
            <w:jc w:val="center"/>
            <w:rPr>
              <w:rFonts w:cstheme="minorHAnsi"/>
              <w:b/>
              <w:bCs/>
              <w:sz w:val="20"/>
              <w:szCs w:val="20"/>
            </w:rPr>
          </w:pPr>
          <w:r w:rsidRPr="00366B10">
            <w:rPr>
              <w:rFonts w:cstheme="minorHAnsi"/>
              <w:b/>
              <w:sz w:val="20"/>
              <w:szCs w:val="20"/>
            </w:rPr>
            <w:t xml:space="preserve">CONSTANCIA </w:t>
          </w:r>
          <w:r w:rsidR="005236EF" w:rsidRPr="00366B10">
            <w:rPr>
              <w:rFonts w:cstheme="minorHAnsi"/>
              <w:b/>
              <w:sz w:val="20"/>
              <w:szCs w:val="20"/>
            </w:rPr>
            <w:t xml:space="preserve">DE </w:t>
          </w:r>
          <w:r w:rsidRPr="00366B10">
            <w:rPr>
              <w:rFonts w:cstheme="minorHAnsi"/>
              <w:b/>
              <w:sz w:val="20"/>
              <w:szCs w:val="20"/>
            </w:rPr>
            <w:t>EJECUTORIA</w:t>
          </w:r>
        </w:p>
      </w:tc>
      <w:tc>
        <w:tcPr>
          <w:tcW w:w="2762" w:type="dxa"/>
          <w:vAlign w:val="center"/>
        </w:tcPr>
        <w:p w:rsidR="00F40E02" w:rsidRPr="00366B10" w:rsidRDefault="005236EF" w:rsidP="002660F0">
          <w:pPr>
            <w:pStyle w:val="Encabezado"/>
            <w:spacing w:line="276" w:lineRule="auto"/>
            <w:rPr>
              <w:rFonts w:cstheme="minorHAnsi"/>
              <w:bCs/>
              <w:sz w:val="20"/>
              <w:szCs w:val="20"/>
            </w:rPr>
          </w:pPr>
          <w:r w:rsidRPr="00366B10">
            <w:rPr>
              <w:rFonts w:eastAsia="Segoe UI" w:cstheme="minorHAnsi"/>
              <w:color w:val="000000"/>
              <w:sz w:val="20"/>
              <w:szCs w:val="20"/>
            </w:rPr>
            <w:t>Código: CD-PR-001-FR-016</w:t>
          </w:r>
        </w:p>
      </w:tc>
      <w:tc>
        <w:tcPr>
          <w:tcW w:w="2057" w:type="dxa"/>
          <w:vMerge w:val="restart"/>
          <w:vAlign w:val="center"/>
        </w:tcPr>
        <w:p w:rsidR="00F40E02" w:rsidRPr="00366B10" w:rsidRDefault="00151AAF" w:rsidP="00346115">
          <w:pPr>
            <w:pStyle w:val="Encabezado"/>
            <w:rPr>
              <w:rFonts w:cstheme="minorHAnsi"/>
              <w:bCs/>
              <w:lang w:val="en-US"/>
            </w:rPr>
          </w:pPr>
          <w:r w:rsidRPr="00366B10">
            <w:rPr>
              <w:rFonts w:cstheme="minorHAnsi"/>
              <w:noProof/>
            </w:rPr>
            <w:drawing>
              <wp:inline distT="0" distB="0" distL="0" distR="0" wp14:anchorId="566F8DE4" wp14:editId="10A33E1F">
                <wp:extent cx="1198880" cy="387985"/>
                <wp:effectExtent l="0" t="0" r="1270" b="0"/>
                <wp:docPr id="8" name="Imagen 8" descr="Logo SIG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IG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88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0E02" w:rsidRPr="00366B10" w:rsidTr="00151AAF">
      <w:trPr>
        <w:cantSplit/>
        <w:trHeight w:val="445"/>
        <w:jc w:val="center"/>
      </w:trPr>
      <w:tc>
        <w:tcPr>
          <w:tcW w:w="1701" w:type="dxa"/>
          <w:vMerge/>
          <w:vAlign w:val="center"/>
        </w:tcPr>
        <w:p w:rsidR="00F40E02" w:rsidRPr="00366B10" w:rsidRDefault="00F40E02" w:rsidP="00346115">
          <w:pPr>
            <w:pStyle w:val="Encabezado"/>
            <w:rPr>
              <w:rFonts w:cstheme="minorHAnsi"/>
              <w:bCs/>
              <w:lang w:val="en-US"/>
            </w:rPr>
          </w:pPr>
        </w:p>
      </w:tc>
      <w:tc>
        <w:tcPr>
          <w:tcW w:w="3759" w:type="dxa"/>
          <w:vAlign w:val="center"/>
        </w:tcPr>
        <w:p w:rsidR="00F40E02" w:rsidRPr="00366B10" w:rsidRDefault="00F40E02" w:rsidP="002660F0">
          <w:pPr>
            <w:pStyle w:val="Encabezado"/>
            <w:jc w:val="center"/>
            <w:rPr>
              <w:rFonts w:cstheme="minorHAnsi"/>
              <w:b/>
              <w:sz w:val="20"/>
              <w:szCs w:val="20"/>
            </w:rPr>
          </w:pPr>
          <w:r w:rsidRPr="00366B10">
            <w:rPr>
              <w:rFonts w:cstheme="minorHAnsi"/>
              <w:bCs/>
              <w:sz w:val="20"/>
              <w:szCs w:val="20"/>
            </w:rPr>
            <w:t>Macroproceso: Evaluación y Control</w:t>
          </w:r>
        </w:p>
      </w:tc>
      <w:tc>
        <w:tcPr>
          <w:tcW w:w="2762" w:type="dxa"/>
          <w:vAlign w:val="center"/>
        </w:tcPr>
        <w:p w:rsidR="00F40E02" w:rsidRPr="00366B10" w:rsidRDefault="00F40E02" w:rsidP="001C5AC8">
          <w:pPr>
            <w:pStyle w:val="Encabezado"/>
            <w:spacing w:line="276" w:lineRule="auto"/>
            <w:rPr>
              <w:rFonts w:cstheme="minorHAnsi"/>
              <w:bCs/>
              <w:sz w:val="20"/>
              <w:szCs w:val="20"/>
            </w:rPr>
          </w:pPr>
          <w:r w:rsidRPr="00366B10">
            <w:rPr>
              <w:rFonts w:cstheme="minorHAnsi"/>
              <w:bCs/>
              <w:sz w:val="20"/>
              <w:szCs w:val="20"/>
            </w:rPr>
            <w:t>Versión</w:t>
          </w:r>
          <w:r w:rsidR="00C664C2" w:rsidRPr="00366B10">
            <w:rPr>
              <w:rFonts w:cstheme="minorHAnsi"/>
              <w:bCs/>
              <w:sz w:val="20"/>
              <w:szCs w:val="20"/>
            </w:rPr>
            <w:t>: 0</w:t>
          </w:r>
          <w:r w:rsidR="001C5AC8" w:rsidRPr="00366B10">
            <w:rPr>
              <w:rFonts w:cstheme="minorHAnsi"/>
              <w:bCs/>
              <w:sz w:val="20"/>
              <w:szCs w:val="20"/>
            </w:rPr>
            <w:t>4</w:t>
          </w:r>
        </w:p>
      </w:tc>
      <w:tc>
        <w:tcPr>
          <w:tcW w:w="2057" w:type="dxa"/>
          <w:vMerge/>
          <w:vAlign w:val="center"/>
        </w:tcPr>
        <w:p w:rsidR="00F40E02" w:rsidRPr="00366B10" w:rsidRDefault="00F40E02" w:rsidP="00346115">
          <w:pPr>
            <w:pStyle w:val="Encabezado"/>
            <w:rPr>
              <w:rFonts w:cstheme="minorHAnsi"/>
              <w:bCs/>
            </w:rPr>
          </w:pPr>
        </w:p>
      </w:tc>
    </w:tr>
    <w:tr w:rsidR="00F40E02" w:rsidRPr="00366B10" w:rsidTr="00151AAF">
      <w:trPr>
        <w:cantSplit/>
        <w:trHeight w:val="482"/>
        <w:jc w:val="center"/>
      </w:trPr>
      <w:tc>
        <w:tcPr>
          <w:tcW w:w="1701" w:type="dxa"/>
          <w:vMerge/>
          <w:vAlign w:val="center"/>
        </w:tcPr>
        <w:p w:rsidR="00F40E02" w:rsidRPr="00366B10" w:rsidRDefault="00F40E02" w:rsidP="00346115">
          <w:pPr>
            <w:pStyle w:val="Encabezado"/>
            <w:rPr>
              <w:rFonts w:cstheme="minorHAnsi"/>
              <w:bCs/>
            </w:rPr>
          </w:pPr>
        </w:p>
      </w:tc>
      <w:tc>
        <w:tcPr>
          <w:tcW w:w="3759" w:type="dxa"/>
          <w:vAlign w:val="center"/>
        </w:tcPr>
        <w:p w:rsidR="00F40E02" w:rsidRPr="00366B10" w:rsidRDefault="00F40E02" w:rsidP="002660F0">
          <w:pPr>
            <w:pStyle w:val="Encabezado"/>
            <w:jc w:val="center"/>
            <w:rPr>
              <w:rFonts w:cstheme="minorHAnsi"/>
              <w:bCs/>
              <w:sz w:val="20"/>
              <w:szCs w:val="20"/>
            </w:rPr>
          </w:pPr>
          <w:r w:rsidRPr="00366B10">
            <w:rPr>
              <w:rFonts w:cstheme="minorHAnsi"/>
              <w:bCs/>
              <w:sz w:val="20"/>
              <w:szCs w:val="20"/>
            </w:rPr>
            <w:t>Proceso: Control Disciplinario</w:t>
          </w:r>
        </w:p>
      </w:tc>
      <w:tc>
        <w:tcPr>
          <w:tcW w:w="2762" w:type="dxa"/>
          <w:vAlign w:val="center"/>
        </w:tcPr>
        <w:p w:rsidR="00F40E02" w:rsidRPr="00366B10" w:rsidRDefault="002660F0" w:rsidP="001C5AC8">
          <w:pPr>
            <w:pStyle w:val="Encabezado"/>
            <w:spacing w:line="276" w:lineRule="auto"/>
            <w:rPr>
              <w:rFonts w:cstheme="minorHAnsi"/>
              <w:bCs/>
              <w:sz w:val="20"/>
              <w:szCs w:val="20"/>
            </w:rPr>
          </w:pPr>
          <w:r w:rsidRPr="00366B10">
            <w:rPr>
              <w:rFonts w:cstheme="minorHAnsi"/>
              <w:bCs/>
              <w:sz w:val="20"/>
              <w:szCs w:val="20"/>
            </w:rPr>
            <w:t xml:space="preserve">Fecha </w:t>
          </w:r>
          <w:r w:rsidR="00CF6A1A" w:rsidRPr="00366B10">
            <w:rPr>
              <w:rFonts w:cstheme="minorHAnsi"/>
              <w:bCs/>
              <w:sz w:val="20"/>
              <w:szCs w:val="20"/>
            </w:rPr>
            <w:t xml:space="preserve">de Aprobación: </w:t>
          </w:r>
          <w:r w:rsidR="00030FAA">
            <w:rPr>
              <w:rFonts w:cstheme="minorHAnsi"/>
              <w:sz w:val="20"/>
            </w:rPr>
            <w:t>01/12/2022</w:t>
          </w:r>
        </w:p>
      </w:tc>
      <w:tc>
        <w:tcPr>
          <w:tcW w:w="2057" w:type="dxa"/>
          <w:vMerge/>
          <w:vAlign w:val="center"/>
        </w:tcPr>
        <w:p w:rsidR="00F40E02" w:rsidRPr="00366B10" w:rsidRDefault="00F40E02" w:rsidP="00346115">
          <w:pPr>
            <w:pStyle w:val="Encabezado"/>
            <w:rPr>
              <w:rFonts w:cstheme="minorHAnsi"/>
              <w:bCs/>
            </w:rPr>
          </w:pPr>
        </w:p>
      </w:tc>
    </w:tr>
  </w:tbl>
  <w:p w:rsidR="00346115" w:rsidRPr="00366B10" w:rsidRDefault="00346115" w:rsidP="00346115">
    <w:pPr>
      <w:pStyle w:val="Encabezado"/>
      <w:rPr>
        <w:rFonts w:cstheme="minorHAnsi"/>
      </w:rPr>
    </w:pPr>
  </w:p>
  <w:p w:rsidR="00346115" w:rsidRPr="007C0F91" w:rsidRDefault="00346115">
    <w:pPr>
      <w:pStyle w:val="Encabezado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5AA5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D437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A534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15"/>
    <w:rsid w:val="00030FAA"/>
    <w:rsid w:val="00066ED9"/>
    <w:rsid w:val="000A429B"/>
    <w:rsid w:val="000B150C"/>
    <w:rsid w:val="00105B33"/>
    <w:rsid w:val="001409CD"/>
    <w:rsid w:val="00142DF1"/>
    <w:rsid w:val="00151AAF"/>
    <w:rsid w:val="001B37C2"/>
    <w:rsid w:val="001C5AC8"/>
    <w:rsid w:val="001C7A9D"/>
    <w:rsid w:val="001E0265"/>
    <w:rsid w:val="001E5515"/>
    <w:rsid w:val="0021031E"/>
    <w:rsid w:val="00220E25"/>
    <w:rsid w:val="00264694"/>
    <w:rsid w:val="002660F0"/>
    <w:rsid w:val="00274B00"/>
    <w:rsid w:val="0027540A"/>
    <w:rsid w:val="002B49DA"/>
    <w:rsid w:val="002C12F6"/>
    <w:rsid w:val="002E5B33"/>
    <w:rsid w:val="002F193F"/>
    <w:rsid w:val="003041BF"/>
    <w:rsid w:val="0032699A"/>
    <w:rsid w:val="00343F48"/>
    <w:rsid w:val="00346115"/>
    <w:rsid w:val="00366B10"/>
    <w:rsid w:val="003D18E4"/>
    <w:rsid w:val="003F6EEE"/>
    <w:rsid w:val="00417B6E"/>
    <w:rsid w:val="00447CC0"/>
    <w:rsid w:val="00454E55"/>
    <w:rsid w:val="00481183"/>
    <w:rsid w:val="00487497"/>
    <w:rsid w:val="00492FD4"/>
    <w:rsid w:val="004B7E8C"/>
    <w:rsid w:val="00507433"/>
    <w:rsid w:val="005236EF"/>
    <w:rsid w:val="00557648"/>
    <w:rsid w:val="005B6069"/>
    <w:rsid w:val="005F09AF"/>
    <w:rsid w:val="006058F9"/>
    <w:rsid w:val="00630087"/>
    <w:rsid w:val="0063586F"/>
    <w:rsid w:val="0064077B"/>
    <w:rsid w:val="00660CBB"/>
    <w:rsid w:val="00690F34"/>
    <w:rsid w:val="006F5A5B"/>
    <w:rsid w:val="00736897"/>
    <w:rsid w:val="007C0F91"/>
    <w:rsid w:val="007C44B7"/>
    <w:rsid w:val="007D7537"/>
    <w:rsid w:val="007D775F"/>
    <w:rsid w:val="007F0146"/>
    <w:rsid w:val="00860747"/>
    <w:rsid w:val="00870ADD"/>
    <w:rsid w:val="0088175D"/>
    <w:rsid w:val="00882C36"/>
    <w:rsid w:val="008B4092"/>
    <w:rsid w:val="008C613E"/>
    <w:rsid w:val="008D1DD0"/>
    <w:rsid w:val="008D2E55"/>
    <w:rsid w:val="008D4597"/>
    <w:rsid w:val="00915193"/>
    <w:rsid w:val="00944D0E"/>
    <w:rsid w:val="0097102C"/>
    <w:rsid w:val="009B6C28"/>
    <w:rsid w:val="009C1F7D"/>
    <w:rsid w:val="009C7734"/>
    <w:rsid w:val="00A5048C"/>
    <w:rsid w:val="00A6021C"/>
    <w:rsid w:val="00A86431"/>
    <w:rsid w:val="00AA1792"/>
    <w:rsid w:val="00AE3A66"/>
    <w:rsid w:val="00B008CD"/>
    <w:rsid w:val="00B05A80"/>
    <w:rsid w:val="00B11E24"/>
    <w:rsid w:val="00B7312F"/>
    <w:rsid w:val="00C20700"/>
    <w:rsid w:val="00C45174"/>
    <w:rsid w:val="00C664C2"/>
    <w:rsid w:val="00C83B06"/>
    <w:rsid w:val="00CE5F08"/>
    <w:rsid w:val="00CE625E"/>
    <w:rsid w:val="00CF2DFC"/>
    <w:rsid w:val="00CF6A1A"/>
    <w:rsid w:val="00D05FBD"/>
    <w:rsid w:val="00D12AC7"/>
    <w:rsid w:val="00D306D0"/>
    <w:rsid w:val="00D350D2"/>
    <w:rsid w:val="00D67307"/>
    <w:rsid w:val="00DC2224"/>
    <w:rsid w:val="00E32534"/>
    <w:rsid w:val="00EB0106"/>
    <w:rsid w:val="00EB4203"/>
    <w:rsid w:val="00F338C4"/>
    <w:rsid w:val="00F40E02"/>
    <w:rsid w:val="00F47210"/>
    <w:rsid w:val="00F6316A"/>
    <w:rsid w:val="00FC3F37"/>
    <w:rsid w:val="00FC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DAC53A-6623-4F68-A9E2-2E6D958E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81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81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81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811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26469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42D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D75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186C8-F1C1-4492-80B6-F3DB5FA49BFD}"/>
      </w:docPartPr>
      <w:docPartBody>
        <w:p w:rsidR="003C3432" w:rsidRDefault="00673CB4">
          <w:r w:rsidRPr="000F17D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49A01-5906-4F6D-9904-FF3C36A76641}"/>
      </w:docPartPr>
      <w:docPartBody>
        <w:p w:rsidR="003C3432" w:rsidRDefault="00673CB4">
          <w:r w:rsidRPr="000F17D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B4"/>
    <w:rsid w:val="003A228F"/>
    <w:rsid w:val="003C3432"/>
    <w:rsid w:val="0067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3C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Santiago Duran</cp:lastModifiedBy>
  <cp:revision>9</cp:revision>
  <dcterms:created xsi:type="dcterms:W3CDTF">2022-09-21T22:15:00Z</dcterms:created>
  <dcterms:modified xsi:type="dcterms:W3CDTF">2022-12-28T19:03:00Z</dcterms:modified>
</cp:coreProperties>
</file>