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9" w:rsidRPr="00B337A0" w:rsidRDefault="00085B59" w:rsidP="00085B59">
      <w:pPr>
        <w:jc w:val="center"/>
        <w:rPr>
          <w:rFonts w:cs="Arial"/>
          <w:b/>
          <w:lang w:val="es-CO"/>
        </w:rPr>
      </w:pPr>
      <w:r w:rsidRPr="00B337A0">
        <w:rPr>
          <w:rFonts w:cs="Arial"/>
          <w:b/>
          <w:lang w:val="es-CO"/>
        </w:rPr>
        <w:t>FORMATO S</w:t>
      </w:r>
      <w:bookmarkStart w:id="0" w:name="_GoBack"/>
      <w:bookmarkEnd w:id="0"/>
      <w:r w:rsidRPr="00B337A0">
        <w:rPr>
          <w:rFonts w:cs="Arial"/>
          <w:b/>
          <w:lang w:val="es-CO"/>
        </w:rPr>
        <w:t>OLICITUD DE TIQUETES AÉREOS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222"/>
        <w:gridCol w:w="1198"/>
        <w:gridCol w:w="1197"/>
        <w:gridCol w:w="1062"/>
        <w:gridCol w:w="838"/>
        <w:gridCol w:w="837"/>
      </w:tblGrid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Nombres y Apellidos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Fecha de Nacimiento del Viajero 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Cédula de Ciudadanía o Pasaporte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No. Celular: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Trayecto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Ejemplo: </w:t>
            </w:r>
            <w:r w:rsidR="00B44D89"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Bogotá</w:t>
            </w: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- Cartagena-</w:t>
            </w:r>
            <w:r w:rsidR="00B44D89"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Bogotá</w:t>
            </w: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085B59" w:rsidRPr="00B337A0" w:rsidTr="0099442A">
        <w:trPr>
          <w:trHeight w:val="6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Fecha Ida: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rPr>
                <w:rFonts w:cs="Arial"/>
                <w:b/>
                <w:lang w:val="es-CO"/>
              </w:rPr>
            </w:pP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B337A0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B337A0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Rango Hora Tentativa </w:t>
            </w:r>
          </w:p>
        </w:tc>
        <w:tc>
          <w:tcPr>
            <w:tcW w:w="1630" w:type="pct"/>
            <w:gridSpan w:val="3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proofErr w:type="spellStart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Ejemplo</w:t>
            </w:r>
            <w:proofErr w:type="spellEnd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 xml:space="preserve">: 4:00 </w:t>
            </w:r>
            <w:proofErr w:type="spellStart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p.m</w:t>
            </w:r>
            <w:proofErr w:type="spellEnd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- 10:00 p.m.</w:t>
            </w:r>
          </w:p>
        </w:tc>
      </w:tr>
      <w:tr w:rsidR="00085B59" w:rsidRPr="00B337A0" w:rsidTr="0099442A">
        <w:trPr>
          <w:trHeight w:val="615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Fecha Regreso: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rPr>
                <w:rFonts w:cs="Arial"/>
                <w:b/>
                <w:lang w:val="es-CO"/>
              </w:rPr>
            </w:pP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B337A0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</w:t>
            </w:r>
            <w:r w:rsidRPr="00B337A0">
              <w:rPr>
                <w:rFonts w:cs="Arial"/>
                <w:b/>
                <w:color w:val="000000" w:themeColor="text1"/>
                <w:lang w:val="es-CO"/>
              </w:rPr>
              <w:t>/</w:t>
            </w:r>
            <w:r w:rsidRPr="00B337A0">
              <w:rPr>
                <w:rFonts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Rango Hora Tentativa </w:t>
            </w:r>
          </w:p>
        </w:tc>
        <w:tc>
          <w:tcPr>
            <w:tcW w:w="1831" w:type="pct"/>
            <w:gridSpan w:val="3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proofErr w:type="spellStart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Ejemplo</w:t>
            </w:r>
            <w:proofErr w:type="spellEnd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 xml:space="preserve">: 9:00 </w:t>
            </w:r>
            <w:proofErr w:type="spellStart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a.m</w:t>
            </w:r>
            <w:proofErr w:type="spellEnd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- 1:00 p.m.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</w:pP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Dependencia Solicitante 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Ordenador del Gasto que Autoriza: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915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Observaciones: 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Número CDP: 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Fuente 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Ejemplo: Funcionamiento </w:t>
            </w:r>
            <w:proofErr w:type="spellStart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ó</w:t>
            </w:r>
            <w:proofErr w:type="spellEnd"/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B44D89"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Inversión</w:t>
            </w:r>
            <w:r w:rsidRPr="00B337A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085B59" w:rsidRPr="00B337A0" w:rsidTr="0099442A">
        <w:trPr>
          <w:trHeight w:val="39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Rubro: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885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Motivo del Viaje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84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>Firma Ordenador del Gasto</w:t>
            </w:r>
          </w:p>
        </w:tc>
        <w:tc>
          <w:tcPr>
            <w:tcW w:w="3503" w:type="pct"/>
            <w:gridSpan w:val="6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1F4E79"/>
                <w:sz w:val="20"/>
                <w:szCs w:val="20"/>
                <w:lang w:val="es-CO" w:eastAsia="es-CO"/>
              </w:rPr>
              <w:t> </w:t>
            </w:r>
          </w:p>
        </w:tc>
      </w:tr>
      <w:tr w:rsidR="00085B59" w:rsidRPr="00B337A0" w:rsidTr="0099442A">
        <w:trPr>
          <w:trHeight w:val="1200"/>
        </w:trPr>
        <w:tc>
          <w:tcPr>
            <w:tcW w:w="1497" w:type="pct"/>
            <w:shd w:val="clear" w:color="auto" w:fill="auto"/>
            <w:vAlign w:val="center"/>
            <w:hideMark/>
          </w:tcPr>
          <w:p w:rsidR="00085B59" w:rsidRPr="00B337A0" w:rsidRDefault="00085B59" w:rsidP="009944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b/>
                <w:bCs/>
                <w:sz w:val="20"/>
                <w:szCs w:val="20"/>
                <w:lang w:val="es-CO" w:eastAsia="es-CO"/>
              </w:rPr>
              <w:t xml:space="preserve">Nota: Todos los tiquetes aéreos que sean al exterior o desde el exterior, deberán venir acompañados por copia del pasaporte del viajero </w:t>
            </w:r>
          </w:p>
        </w:tc>
        <w:tc>
          <w:tcPr>
            <w:tcW w:w="3503" w:type="pct"/>
            <w:gridSpan w:val="6"/>
            <w:shd w:val="clear" w:color="auto" w:fill="auto"/>
            <w:noWrap/>
            <w:vAlign w:val="bottom"/>
            <w:hideMark/>
          </w:tcPr>
          <w:p w:rsidR="00085B59" w:rsidRPr="00B337A0" w:rsidRDefault="00085B59" w:rsidP="009944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B337A0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085B59" w:rsidRPr="00B337A0" w:rsidRDefault="00085B59" w:rsidP="00085B59">
      <w:pPr>
        <w:spacing w:after="0"/>
        <w:jc w:val="both"/>
        <w:rPr>
          <w:rFonts w:cs="Arial"/>
          <w:sz w:val="20"/>
          <w:szCs w:val="20"/>
          <w:lang w:val="es-CO"/>
        </w:rPr>
      </w:pPr>
    </w:p>
    <w:p w:rsidR="00085B59" w:rsidRPr="00B337A0" w:rsidRDefault="00085B59" w:rsidP="00085B59">
      <w:pPr>
        <w:spacing w:after="0"/>
        <w:jc w:val="both"/>
        <w:rPr>
          <w:rFonts w:cs="Arial"/>
          <w:sz w:val="20"/>
          <w:szCs w:val="20"/>
        </w:rPr>
      </w:pPr>
    </w:p>
    <w:p w:rsidR="00085B59" w:rsidRPr="00B337A0" w:rsidRDefault="00085B59" w:rsidP="00085B59">
      <w:pPr>
        <w:spacing w:after="0"/>
        <w:jc w:val="both"/>
        <w:rPr>
          <w:rFonts w:cs="Arial"/>
          <w:sz w:val="20"/>
          <w:szCs w:val="20"/>
        </w:rPr>
      </w:pPr>
    </w:p>
    <w:p w:rsidR="00085B59" w:rsidRPr="00B337A0" w:rsidRDefault="00085B59" w:rsidP="00085B59">
      <w:pPr>
        <w:spacing w:after="0"/>
        <w:jc w:val="both"/>
        <w:rPr>
          <w:rFonts w:cs="Arial"/>
          <w:sz w:val="20"/>
          <w:szCs w:val="20"/>
        </w:rPr>
      </w:pPr>
    </w:p>
    <w:p w:rsidR="00085B59" w:rsidRPr="00B337A0" w:rsidRDefault="00085B59" w:rsidP="00085B59">
      <w:pPr>
        <w:spacing w:after="0"/>
        <w:jc w:val="center"/>
        <w:rPr>
          <w:rFonts w:cs="Arial"/>
          <w:b/>
          <w:sz w:val="20"/>
          <w:szCs w:val="20"/>
          <w:lang w:val="es-CO"/>
        </w:rPr>
      </w:pPr>
      <w:r w:rsidRPr="00B337A0">
        <w:rPr>
          <w:rFonts w:cs="Arial"/>
          <w:b/>
          <w:sz w:val="20"/>
          <w:szCs w:val="20"/>
          <w:lang w:val="es-CO"/>
        </w:rPr>
        <w:t>__________________________</w:t>
      </w:r>
    </w:p>
    <w:p w:rsidR="00066F82" w:rsidRPr="00B337A0" w:rsidRDefault="00085B59" w:rsidP="001E1F62">
      <w:pPr>
        <w:spacing w:after="0"/>
        <w:jc w:val="center"/>
      </w:pPr>
      <w:proofErr w:type="spellStart"/>
      <w:r w:rsidRPr="00B337A0">
        <w:rPr>
          <w:rFonts w:cs="Arial"/>
          <w:b/>
          <w:sz w:val="20"/>
          <w:szCs w:val="20"/>
          <w:lang w:val="es-CO"/>
        </w:rPr>
        <w:t>V°B°</w:t>
      </w:r>
      <w:proofErr w:type="spellEnd"/>
      <w:r w:rsidRPr="00B337A0">
        <w:rPr>
          <w:rFonts w:cs="Arial"/>
          <w:b/>
          <w:sz w:val="20"/>
          <w:szCs w:val="20"/>
          <w:lang w:val="es-CO"/>
        </w:rPr>
        <w:t xml:space="preserve"> Ordenador del gasto</w:t>
      </w:r>
    </w:p>
    <w:sectPr w:rsidR="00066F82" w:rsidRPr="00B337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32" w:rsidRDefault="00CA5232" w:rsidP="00085B59">
      <w:pPr>
        <w:spacing w:after="0" w:line="240" w:lineRule="auto"/>
      </w:pPr>
      <w:r>
        <w:separator/>
      </w:r>
    </w:p>
  </w:endnote>
  <w:endnote w:type="continuationSeparator" w:id="0">
    <w:p w:rsidR="00CA5232" w:rsidRDefault="00CA5232" w:rsidP="0008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32" w:rsidRDefault="00CA5232" w:rsidP="00085B59">
      <w:pPr>
        <w:spacing w:after="0" w:line="240" w:lineRule="auto"/>
      </w:pPr>
      <w:r>
        <w:separator/>
      </w:r>
    </w:p>
  </w:footnote>
  <w:footnote w:type="continuationSeparator" w:id="0">
    <w:p w:rsidR="00CA5232" w:rsidRDefault="00CA5232" w:rsidP="0008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85B59" w:rsidRPr="00B337A0" w:rsidTr="0099442A">
      <w:trPr>
        <w:jc w:val="center"/>
      </w:trPr>
      <w:tc>
        <w:tcPr>
          <w:tcW w:w="1276" w:type="dxa"/>
          <w:vMerge w:val="restart"/>
          <w:vAlign w:val="center"/>
        </w:tcPr>
        <w:p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5E4D18D" wp14:editId="1647FE78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5B59" w:rsidRPr="00B337A0" w:rsidRDefault="00085B59" w:rsidP="00085B59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B337A0">
            <w:rPr>
              <w:rFonts w:cs="Arial"/>
              <w:b/>
              <w:sz w:val="20"/>
              <w:szCs w:val="20"/>
              <w:lang w:val="es-CO"/>
            </w:rPr>
            <w:t>FORMATO SOLICITUD TIQUETES AÉREOS</w:t>
          </w:r>
        </w:p>
      </w:tc>
      <w:tc>
        <w:tcPr>
          <w:tcW w:w="2268" w:type="dxa"/>
          <w:vAlign w:val="center"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 xml:space="preserve">Código: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>GC-PR-010-FR-035</w:t>
          </w:r>
        </w:p>
      </w:tc>
      <w:tc>
        <w:tcPr>
          <w:tcW w:w="1843" w:type="dxa"/>
          <w:vMerge w:val="restart"/>
          <w:vAlign w:val="center"/>
        </w:tcPr>
        <w:p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7.1pt" o:ole="">
                <v:imagedata r:id="rId2" o:title=""/>
              </v:shape>
              <o:OLEObject Type="Embed" ProgID="Visio.Drawing.11" ShapeID="_x0000_i1025" DrawAspect="Content" ObjectID="_1574067005" r:id="rId3"/>
            </w:object>
          </w:r>
        </w:p>
      </w:tc>
    </w:tr>
    <w:tr w:rsidR="00085B59" w:rsidRPr="00B337A0" w:rsidTr="0099442A">
      <w:trPr>
        <w:trHeight w:val="502"/>
        <w:jc w:val="center"/>
      </w:trPr>
      <w:tc>
        <w:tcPr>
          <w:tcW w:w="1276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85B59" w:rsidRPr="00B337A0" w:rsidRDefault="00085B59" w:rsidP="00085B59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proofErr w:type="spellStart"/>
          <w:r w:rsidRPr="00B337A0">
            <w:rPr>
              <w:rFonts w:cs="Arial"/>
              <w:sz w:val="20"/>
              <w:szCs w:val="20"/>
              <w:lang w:val="es-CO"/>
            </w:rPr>
            <w:t>Macroproceso</w:t>
          </w:r>
          <w:proofErr w:type="spellEnd"/>
          <w:r w:rsidRPr="00B337A0">
            <w:rPr>
              <w:rFonts w:cs="Arial"/>
              <w:sz w:val="20"/>
              <w:szCs w:val="20"/>
              <w:lang w:val="es-CO"/>
            </w:rPr>
            <w:t xml:space="preserve">: </w:t>
          </w:r>
          <w:r w:rsidR="001E1F62" w:rsidRPr="00B337A0">
            <w:rPr>
              <w:rFonts w:cs="Arial"/>
              <w:sz w:val="20"/>
              <w:szCs w:val="20"/>
              <w:lang w:val="es-CO"/>
            </w:rPr>
            <w:t>Gestión Administrativa y Contractual</w:t>
          </w:r>
        </w:p>
      </w:tc>
      <w:tc>
        <w:tcPr>
          <w:tcW w:w="2268" w:type="dxa"/>
          <w:vAlign w:val="center"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085B59" w:rsidRPr="00B337A0" w:rsidTr="0099442A">
      <w:trPr>
        <w:trHeight w:val="523"/>
        <w:jc w:val="center"/>
      </w:trPr>
      <w:tc>
        <w:tcPr>
          <w:tcW w:w="1276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85B59" w:rsidRPr="00B337A0" w:rsidRDefault="00085B59" w:rsidP="0099442A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Proceso: Gestión Contractual</w:t>
          </w:r>
        </w:p>
      </w:tc>
      <w:tc>
        <w:tcPr>
          <w:tcW w:w="2268" w:type="dxa"/>
          <w:vAlign w:val="center"/>
        </w:tcPr>
        <w:p w:rsidR="00085B59" w:rsidRPr="00B337A0" w:rsidRDefault="001E1F62" w:rsidP="00F52367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B337A0">
            <w:rPr>
              <w:rFonts w:cs="Arial"/>
              <w:sz w:val="20"/>
              <w:szCs w:val="20"/>
              <w:lang w:val="es-CO"/>
            </w:rPr>
            <w:t>Fecha de Aprobación: 0</w:t>
          </w:r>
          <w:r w:rsidR="00F52367" w:rsidRPr="00B337A0">
            <w:rPr>
              <w:rFonts w:cs="Arial"/>
              <w:sz w:val="20"/>
              <w:szCs w:val="20"/>
              <w:lang w:val="es-CO"/>
            </w:rPr>
            <w:t>4</w:t>
          </w:r>
          <w:r w:rsidR="00085B59" w:rsidRPr="00B337A0">
            <w:rPr>
              <w:rFonts w:cs="Arial"/>
              <w:sz w:val="20"/>
              <w:szCs w:val="20"/>
              <w:lang w:val="es-CO"/>
            </w:rPr>
            <w:t>/05/2017</w:t>
          </w:r>
        </w:p>
      </w:tc>
      <w:tc>
        <w:tcPr>
          <w:tcW w:w="1843" w:type="dxa"/>
          <w:vMerge/>
        </w:tcPr>
        <w:p w:rsidR="00085B59" w:rsidRPr="00B337A0" w:rsidRDefault="00085B59" w:rsidP="0099442A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:rsidR="00085B59" w:rsidRDefault="00085B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9"/>
    <w:rsid w:val="00085B59"/>
    <w:rsid w:val="00125C39"/>
    <w:rsid w:val="00143E20"/>
    <w:rsid w:val="001E1F62"/>
    <w:rsid w:val="00682711"/>
    <w:rsid w:val="0092422F"/>
    <w:rsid w:val="00A925F1"/>
    <w:rsid w:val="00B337A0"/>
    <w:rsid w:val="00B44D89"/>
    <w:rsid w:val="00CA5232"/>
    <w:rsid w:val="00F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5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5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5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B5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5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5</cp:revision>
  <dcterms:created xsi:type="dcterms:W3CDTF">2017-05-03T15:39:00Z</dcterms:created>
  <dcterms:modified xsi:type="dcterms:W3CDTF">2017-12-06T17:03:00Z</dcterms:modified>
</cp:coreProperties>
</file>