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06" w:rsidRDefault="00061C06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Default="00AB2C74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B</w:t>
      </w:r>
      <w:r w:rsidR="00D0325D" w:rsidRPr="00D0325D">
        <w:rPr>
          <w:rFonts w:ascii="Arial" w:hAnsi="Arial" w:cs="Arial"/>
          <w:sz w:val="22"/>
          <w:szCs w:val="22"/>
          <w:lang w:val="es-CO"/>
        </w:rPr>
        <w:t xml:space="preserve">ogotá, D.C. </w:t>
      </w:r>
      <w:r w:rsidR="00D0325D">
        <w:rPr>
          <w:rFonts w:ascii="Arial" w:hAnsi="Arial" w:cs="Arial"/>
          <w:sz w:val="22"/>
          <w:szCs w:val="22"/>
          <w:lang w:val="es-CO"/>
        </w:rPr>
        <w:t>____ de ______ de 20__</w:t>
      </w:r>
    </w:p>
    <w:p w:rsidR="00D0325D" w:rsidRDefault="00D0325D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E05C7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E05C7" w:rsidRPr="00D0325D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E05C7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Señor</w:t>
      </w:r>
    </w:p>
    <w:p w:rsidR="005E05C7" w:rsidRPr="005E05C7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____________________</w:t>
      </w:r>
    </w:p>
    <w:p w:rsidR="005E05C7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Dirección </w:t>
      </w:r>
    </w:p>
    <w:p w:rsidR="005E05C7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La ciudad</w:t>
      </w:r>
    </w:p>
    <w:p w:rsidR="005E05C7" w:rsidRPr="005E05C7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E05C7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E05C7" w:rsidRPr="00AB2C74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AB2C74">
        <w:rPr>
          <w:rFonts w:ascii="Arial" w:hAnsi="Arial" w:cs="Arial"/>
          <w:sz w:val="22"/>
          <w:szCs w:val="22"/>
          <w:lang w:val="es-CO"/>
        </w:rPr>
        <w:t>Radicación No.</w:t>
      </w:r>
    </w:p>
    <w:p w:rsidR="005E05C7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E05C7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E05C7" w:rsidRPr="005E05C7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5E05C7">
        <w:rPr>
          <w:rFonts w:ascii="Arial" w:hAnsi="Arial" w:cs="Arial"/>
          <w:sz w:val="22"/>
          <w:szCs w:val="22"/>
          <w:lang w:val="es-CO"/>
        </w:rPr>
        <w:t>De con</w:t>
      </w:r>
      <w:r>
        <w:rPr>
          <w:rFonts w:ascii="Arial" w:hAnsi="Arial" w:cs="Arial"/>
          <w:sz w:val="22"/>
          <w:szCs w:val="22"/>
          <w:lang w:val="es-CO"/>
        </w:rPr>
        <w:t>formidad con lo di</w:t>
      </w:r>
      <w:r w:rsidRPr="005E05C7">
        <w:rPr>
          <w:rFonts w:ascii="Arial" w:hAnsi="Arial" w:cs="Arial"/>
          <w:sz w:val="22"/>
          <w:szCs w:val="22"/>
          <w:lang w:val="es-CO"/>
        </w:rPr>
        <w:t>spuesto en auto de (colocar fecha de la decis</w:t>
      </w:r>
      <w:r>
        <w:rPr>
          <w:rFonts w:ascii="Arial" w:hAnsi="Arial" w:cs="Arial"/>
          <w:sz w:val="22"/>
          <w:szCs w:val="22"/>
          <w:lang w:val="es-CO"/>
        </w:rPr>
        <w:t xml:space="preserve">ión), sírvase comparecer a este </w:t>
      </w:r>
      <w:r w:rsidRPr="005E05C7">
        <w:rPr>
          <w:rFonts w:ascii="Arial" w:hAnsi="Arial" w:cs="Arial"/>
          <w:sz w:val="22"/>
          <w:szCs w:val="22"/>
          <w:lang w:val="es-CO"/>
        </w:rPr>
        <w:t>despacho, ubicado en (colocar dirección de la oficina), con el fin de notifica</w:t>
      </w:r>
      <w:r>
        <w:rPr>
          <w:rFonts w:ascii="Arial" w:hAnsi="Arial" w:cs="Arial"/>
          <w:sz w:val="22"/>
          <w:szCs w:val="22"/>
          <w:lang w:val="es-CO"/>
        </w:rPr>
        <w:t>rlo (a) de la decisión mediante la cual se dispuso prorr</w:t>
      </w:r>
      <w:r w:rsidRPr="005E05C7">
        <w:rPr>
          <w:rFonts w:ascii="Arial" w:hAnsi="Arial" w:cs="Arial"/>
          <w:sz w:val="22"/>
          <w:szCs w:val="22"/>
          <w:lang w:val="es-CO"/>
        </w:rPr>
        <w:t>ogar el término de la investigación disciplinaria</w:t>
      </w:r>
      <w:r>
        <w:rPr>
          <w:rFonts w:ascii="Arial" w:hAnsi="Arial" w:cs="Arial"/>
          <w:sz w:val="22"/>
          <w:szCs w:val="22"/>
          <w:lang w:val="es-CO"/>
        </w:rPr>
        <w:t xml:space="preserve"> adelantada en su contra. De no </w:t>
      </w:r>
      <w:r w:rsidRPr="005E05C7">
        <w:rPr>
          <w:rFonts w:ascii="Arial" w:hAnsi="Arial" w:cs="Arial"/>
          <w:sz w:val="22"/>
          <w:szCs w:val="22"/>
          <w:lang w:val="es-CO"/>
        </w:rPr>
        <w:t xml:space="preserve">comparecer dentro de los ocho (8) días hábiles siguientes al </w:t>
      </w:r>
      <w:r>
        <w:rPr>
          <w:rFonts w:ascii="Arial" w:hAnsi="Arial" w:cs="Arial"/>
          <w:sz w:val="22"/>
          <w:szCs w:val="22"/>
          <w:lang w:val="es-CO"/>
        </w:rPr>
        <w:t>envío</w:t>
      </w:r>
      <w:r w:rsidRPr="005E05C7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 xml:space="preserve">de la presente comunicación, se </w:t>
      </w:r>
      <w:r w:rsidRPr="005E05C7">
        <w:rPr>
          <w:rFonts w:ascii="Arial" w:hAnsi="Arial" w:cs="Arial"/>
          <w:sz w:val="22"/>
          <w:szCs w:val="22"/>
          <w:lang w:val="es-CO"/>
        </w:rPr>
        <w:t>procederá a su notificación por edicto, tal como lo dispone el artículo 107 de la Ley 734 de 2002.</w:t>
      </w:r>
    </w:p>
    <w:p w:rsidR="005E05C7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E05C7" w:rsidRPr="005E05C7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5E05C7">
        <w:rPr>
          <w:rFonts w:ascii="Arial" w:hAnsi="Arial" w:cs="Arial"/>
          <w:sz w:val="22"/>
          <w:szCs w:val="22"/>
          <w:lang w:val="es-CO"/>
        </w:rPr>
        <w:t>Lo anterior para que ejerza sus derechos de contradicción y defensa,</w:t>
      </w:r>
      <w:r>
        <w:rPr>
          <w:rFonts w:ascii="Arial" w:hAnsi="Arial" w:cs="Arial"/>
          <w:sz w:val="22"/>
          <w:szCs w:val="22"/>
          <w:lang w:val="es-CO"/>
        </w:rPr>
        <w:t xml:space="preserve"> de conformidad con lo señalado en lo</w:t>
      </w:r>
      <w:r w:rsidRPr="005E05C7">
        <w:rPr>
          <w:rFonts w:ascii="Arial" w:hAnsi="Arial" w:cs="Arial"/>
          <w:sz w:val="22"/>
          <w:szCs w:val="22"/>
          <w:lang w:val="es-CO"/>
        </w:rPr>
        <w:t>s artículos 90 y 92 Ibídem. Puede nombrar defensor para que lo (la</w:t>
      </w:r>
      <w:r>
        <w:rPr>
          <w:rFonts w:ascii="Arial" w:hAnsi="Arial" w:cs="Arial"/>
          <w:sz w:val="22"/>
          <w:szCs w:val="22"/>
          <w:lang w:val="es-CO"/>
        </w:rPr>
        <w:t xml:space="preserve">) represente en el curso de las </w:t>
      </w:r>
      <w:r w:rsidRPr="005E05C7">
        <w:rPr>
          <w:rFonts w:ascii="Arial" w:hAnsi="Arial" w:cs="Arial"/>
          <w:sz w:val="22"/>
          <w:szCs w:val="22"/>
          <w:lang w:val="es-CO"/>
        </w:rPr>
        <w:t>diligencias y solicitar ser escuchado en versión libre.</w:t>
      </w:r>
    </w:p>
    <w:p w:rsidR="005E05C7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E05C7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5E05C7">
        <w:rPr>
          <w:rFonts w:ascii="Arial" w:hAnsi="Arial" w:cs="Arial"/>
          <w:sz w:val="22"/>
          <w:szCs w:val="22"/>
          <w:lang w:val="es-CO"/>
        </w:rPr>
        <w:t>En la misma decisión se dispuso la práctica de las siguientes pruebas:</w:t>
      </w:r>
    </w:p>
    <w:p w:rsidR="005E05C7" w:rsidRPr="005E05C7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FA3D3E" w:rsidRPr="005E05C7" w:rsidRDefault="005E05C7" w:rsidP="005E05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E05C7">
        <w:rPr>
          <w:rFonts w:ascii="Arial" w:hAnsi="Arial" w:cs="Arial"/>
          <w:sz w:val="22"/>
          <w:szCs w:val="22"/>
          <w:lang w:val="es-CO"/>
        </w:rPr>
        <w:t>(Se transcriben las pruebas decretadas en el auto de indagación preliminar)</w:t>
      </w:r>
    </w:p>
    <w:p w:rsidR="0018580F" w:rsidRDefault="0018580F">
      <w:pPr>
        <w:jc w:val="center"/>
        <w:rPr>
          <w:rFonts w:ascii="Arial" w:hAnsi="Arial"/>
          <w:b/>
          <w:sz w:val="22"/>
        </w:rPr>
      </w:pPr>
    </w:p>
    <w:p w:rsidR="0018580F" w:rsidRPr="0018580F" w:rsidRDefault="0018580F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18580F" w:rsidRPr="00102BC0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102BC0">
        <w:rPr>
          <w:rFonts w:ascii="Arial" w:hAnsi="Arial"/>
          <w:sz w:val="22"/>
          <w:lang w:val="es-CO"/>
        </w:rPr>
        <w:t>__________________________________________</w:t>
      </w:r>
    </w:p>
    <w:p w:rsidR="0018580F" w:rsidRPr="00102BC0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102BC0">
        <w:rPr>
          <w:rFonts w:ascii="Arial" w:hAnsi="Arial"/>
          <w:sz w:val="22"/>
          <w:lang w:val="es-CO"/>
        </w:rPr>
        <w:t>Jefe Oficina Asesora de Asuntos Disciplinarios</w:t>
      </w:r>
    </w:p>
    <w:p w:rsidR="0018580F" w:rsidRPr="00102BC0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102BC0">
        <w:rPr>
          <w:rFonts w:ascii="Arial" w:hAnsi="Arial"/>
          <w:sz w:val="22"/>
          <w:lang w:val="es-CO"/>
        </w:rPr>
        <w:t>Universidad Distrital Francisco José de Caldas</w:t>
      </w:r>
    </w:p>
    <w:p w:rsidR="00FA3D3E" w:rsidRDefault="00FA3D3E" w:rsidP="0018580F">
      <w:pPr>
        <w:rPr>
          <w:sz w:val="22"/>
        </w:rPr>
      </w:pPr>
    </w:p>
    <w:p w:rsidR="00FA3D3E" w:rsidRDefault="00FA3D3E">
      <w:pPr>
        <w:rPr>
          <w:sz w:val="22"/>
        </w:rPr>
      </w:pPr>
    </w:p>
    <w:p w:rsidR="00FA3D3E" w:rsidRDefault="00FA3D3E">
      <w:pPr>
        <w:jc w:val="both"/>
        <w:rPr>
          <w:rFonts w:ascii="Arial" w:hAnsi="Arial"/>
          <w:sz w:val="22"/>
        </w:rPr>
      </w:pPr>
    </w:p>
    <w:p w:rsidR="00FA3D3E" w:rsidRDefault="00FA3D3E">
      <w:pPr>
        <w:rPr>
          <w:rFonts w:ascii="Arial" w:hAnsi="Arial"/>
          <w:sz w:val="22"/>
          <w:lang w:val="es-CO"/>
        </w:rPr>
      </w:pPr>
    </w:p>
    <w:sectPr w:rsidR="00FA3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A6" w:rsidRDefault="00CD79A6">
      <w:r>
        <w:separator/>
      </w:r>
    </w:p>
  </w:endnote>
  <w:endnote w:type="continuationSeparator" w:id="0">
    <w:p w:rsidR="00CD79A6" w:rsidRDefault="00CD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36" w:rsidRDefault="001A5F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36" w:rsidRDefault="001A5F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36" w:rsidRDefault="001A5F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A6" w:rsidRDefault="00CD79A6">
      <w:r>
        <w:separator/>
      </w:r>
    </w:p>
  </w:footnote>
  <w:footnote w:type="continuationSeparator" w:id="0">
    <w:p w:rsidR="00CD79A6" w:rsidRDefault="00CD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36" w:rsidRDefault="001A5F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102BC0" w:rsidRPr="00102BC0" w:rsidTr="00102BC0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102BC0" w:rsidRPr="00102BC0" w:rsidRDefault="00102BC0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102BC0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7D8ABA42" wp14:editId="4E187B80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02BC0" w:rsidRPr="00102BC0" w:rsidRDefault="00102BC0" w:rsidP="005E05C7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102BC0">
            <w:rPr>
              <w:rFonts w:asciiTheme="minorHAnsi" w:hAnsiTheme="minorHAnsi"/>
              <w:b/>
              <w:sz w:val="22"/>
              <w:szCs w:val="22"/>
            </w:rPr>
            <w:t>Comunicación Prorroga Apertura Investigación Implicado</w:t>
          </w:r>
        </w:p>
      </w:tc>
      <w:tc>
        <w:tcPr>
          <w:tcW w:w="1560" w:type="dxa"/>
        </w:tcPr>
        <w:p w:rsidR="00102BC0" w:rsidRPr="00102BC0" w:rsidRDefault="00102BC0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102BC0">
            <w:rPr>
              <w:rFonts w:asciiTheme="minorHAnsi" w:hAnsiTheme="minorHAnsi"/>
              <w:bCs/>
              <w:sz w:val="22"/>
              <w:szCs w:val="22"/>
            </w:rPr>
            <w:t>Código CD-PR-001-FR-015</w:t>
          </w:r>
        </w:p>
      </w:tc>
      <w:tc>
        <w:tcPr>
          <w:tcW w:w="1701" w:type="dxa"/>
          <w:vMerge w:val="restart"/>
          <w:vAlign w:val="center"/>
        </w:tcPr>
        <w:p w:rsidR="00102BC0" w:rsidRPr="00102BC0" w:rsidRDefault="00102BC0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102BC0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499" r:id="rId3"/>
            </w:object>
          </w:r>
        </w:p>
      </w:tc>
    </w:tr>
    <w:tr w:rsidR="00102BC0" w:rsidRPr="00102BC0" w:rsidTr="00102BC0">
      <w:trPr>
        <w:cantSplit/>
        <w:trHeight w:val="445"/>
      </w:trPr>
      <w:tc>
        <w:tcPr>
          <w:tcW w:w="1701" w:type="dxa"/>
          <w:vMerge/>
          <w:vAlign w:val="center"/>
        </w:tcPr>
        <w:p w:rsidR="00102BC0" w:rsidRPr="00102BC0" w:rsidRDefault="00102BC0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102BC0" w:rsidRPr="00102BC0" w:rsidRDefault="00102BC0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102BC0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102BC0" w:rsidRPr="00102BC0" w:rsidRDefault="00102BC0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102BC0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102BC0" w:rsidRPr="00102BC0" w:rsidRDefault="00102BC0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102BC0" w:rsidRPr="00102BC0" w:rsidTr="00102BC0">
      <w:trPr>
        <w:cantSplit/>
        <w:trHeight w:val="482"/>
      </w:trPr>
      <w:tc>
        <w:tcPr>
          <w:tcW w:w="1701" w:type="dxa"/>
          <w:vMerge/>
          <w:vAlign w:val="center"/>
        </w:tcPr>
        <w:p w:rsidR="00102BC0" w:rsidRPr="00102BC0" w:rsidRDefault="00102BC0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102BC0" w:rsidRPr="00102BC0" w:rsidRDefault="00102BC0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102BC0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102BC0" w:rsidRPr="00102BC0" w:rsidRDefault="001A5F36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102BC0" w:rsidRPr="00102BC0" w:rsidRDefault="00102BC0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102BC0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102BC0" w:rsidRDefault="00FA3D3E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36" w:rsidRDefault="001A5F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20859"/>
    <w:rsid w:val="00061C06"/>
    <w:rsid w:val="00076CD6"/>
    <w:rsid w:val="00093D43"/>
    <w:rsid w:val="00102BC0"/>
    <w:rsid w:val="0018580F"/>
    <w:rsid w:val="001A5F36"/>
    <w:rsid w:val="001F4CE3"/>
    <w:rsid w:val="003B42E8"/>
    <w:rsid w:val="003E3782"/>
    <w:rsid w:val="005E05C7"/>
    <w:rsid w:val="006D4614"/>
    <w:rsid w:val="007A74F5"/>
    <w:rsid w:val="0098084A"/>
    <w:rsid w:val="00AB2C74"/>
    <w:rsid w:val="00CD79A6"/>
    <w:rsid w:val="00D0325D"/>
    <w:rsid w:val="00E41B60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1171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5</cp:revision>
  <cp:lastPrinted>2009-08-10T22:31:00Z</cp:lastPrinted>
  <dcterms:created xsi:type="dcterms:W3CDTF">2013-11-01T15:44:00Z</dcterms:created>
  <dcterms:modified xsi:type="dcterms:W3CDTF">2014-11-26T14:15:00Z</dcterms:modified>
</cp:coreProperties>
</file>