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9" w:rsidRDefault="000A1CF9">
      <w:pPr>
        <w:pStyle w:val="Encabezado"/>
      </w:pPr>
    </w:p>
    <w:p w:rsidR="000A1CF9" w:rsidRDefault="005B6C64">
      <w:pPr>
        <w:rPr>
          <w:rFonts w:ascii="Arial" w:hAnsi="Arial"/>
          <w:b/>
          <w:sz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5080</wp:posOffset>
                </wp:positionV>
                <wp:extent cx="5675630" cy="14097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64" w:rsidRPr="005B6C64" w:rsidRDefault="005B6C64" w:rsidP="005B6C64">
                            <w:pPr>
                              <w:pStyle w:val="Ttulo4"/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5B6C64"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  <w:t>Dependencia. Oficina Asesora de Asuntos Disciplinarios</w:t>
                            </w: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5B6C64" w:rsidRDefault="005B6C64" w:rsidP="005B6C64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5B6C64" w:rsidRDefault="005B6C64" w:rsidP="005B6C64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B6C64" w:rsidRDefault="005B6C64" w:rsidP="005B6C64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5B6C64" w:rsidRDefault="005B6C64" w:rsidP="005B6C64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B6C64" w:rsidRDefault="005B6C64" w:rsidP="005B6C6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B6C64" w:rsidRDefault="005B6C64" w:rsidP="005B6C64">
                            <w:pPr>
                              <w:pStyle w:val="Ttulo2"/>
                              <w:rPr>
                                <w:b w:val="0"/>
                                <w:i/>
                              </w:rPr>
                            </w:pPr>
                            <w:r>
                              <w:t>Fecha de  Queja.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5B6C64" w:rsidRDefault="005B6C64" w:rsidP="005B6C64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4pt;margin-top:.4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BKQ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" o:allowincell="f" strokeweight=".25pt">
                <v:textbox>
                  <w:txbxContent>
                    <w:p w:rsidR="005B6C64" w:rsidRPr="005B6C64" w:rsidRDefault="005B6C64" w:rsidP="005B6C64">
                      <w:pPr>
                        <w:pStyle w:val="Ttulo4"/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5B6C64"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  <w:t>Dependencia. Oficina Asesora de Asuntos Disciplinarios</w:t>
                      </w: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5B6C64" w:rsidRDefault="005B6C64" w:rsidP="005B6C64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5B6C64" w:rsidRDefault="005B6C64" w:rsidP="005B6C64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5B6C64" w:rsidRDefault="005B6C64" w:rsidP="005B6C64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5B6C64" w:rsidRDefault="005B6C64" w:rsidP="005B6C64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5B6C64" w:rsidRDefault="005B6C64" w:rsidP="005B6C6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5B6C64" w:rsidRDefault="005B6C64" w:rsidP="005B6C64">
                      <w:pPr>
                        <w:pStyle w:val="Ttulo2"/>
                        <w:rPr>
                          <w:b w:val="0"/>
                          <w:i/>
                        </w:rPr>
                      </w:pPr>
                      <w:r>
                        <w:t>Fecha de  Queja.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5B6C64" w:rsidRDefault="005B6C64" w:rsidP="005B6C64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6C64" w:rsidRDefault="005B6C64">
      <w:pPr>
        <w:rPr>
          <w:rFonts w:ascii="Arial" w:hAnsi="Arial"/>
          <w:b/>
          <w:sz w:val="22"/>
        </w:rPr>
      </w:pPr>
    </w:p>
    <w:p w:rsidR="005B6C64" w:rsidRDefault="005B6C64">
      <w:pPr>
        <w:rPr>
          <w:rFonts w:ascii="Arial" w:hAnsi="Arial"/>
          <w:b/>
          <w:sz w:val="22"/>
        </w:rPr>
      </w:pPr>
    </w:p>
    <w:p w:rsidR="005B6C64" w:rsidRDefault="005B6C64">
      <w:pPr>
        <w:rPr>
          <w:rFonts w:ascii="Arial" w:hAnsi="Arial"/>
          <w:b/>
          <w:sz w:val="22"/>
        </w:rPr>
      </w:pPr>
    </w:p>
    <w:p w:rsidR="005B6C64" w:rsidRDefault="005B6C64">
      <w:pPr>
        <w:rPr>
          <w:rFonts w:ascii="Arial" w:hAnsi="Arial"/>
          <w:b/>
          <w:sz w:val="22"/>
        </w:rPr>
      </w:pPr>
    </w:p>
    <w:p w:rsidR="005B6C64" w:rsidRDefault="005B6C64">
      <w:pPr>
        <w:rPr>
          <w:rFonts w:ascii="Arial" w:hAnsi="Arial"/>
          <w:b/>
          <w:sz w:val="22"/>
        </w:rPr>
      </w:pPr>
    </w:p>
    <w:p w:rsidR="000A1CF9" w:rsidRDefault="000A1CF9">
      <w:pPr>
        <w:jc w:val="both"/>
        <w:rPr>
          <w:rFonts w:ascii="Arial" w:hAnsi="Arial"/>
          <w:sz w:val="22"/>
        </w:rPr>
      </w:pPr>
    </w:p>
    <w:p w:rsidR="005B6C64" w:rsidRDefault="005B6C64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:rsidR="005B6C64" w:rsidRDefault="005B6C64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:rsidR="005B6C64" w:rsidRDefault="005B6C64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:rsidR="000A1CF9" w:rsidRDefault="00D45F31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pacing w:val="-4"/>
          <w:sz w:val="22"/>
          <w:lang w:val="es-CO"/>
        </w:rPr>
        <w:t>En</w:t>
      </w:r>
      <w:r w:rsidR="005B6C64">
        <w:rPr>
          <w:rFonts w:ascii="Arial" w:hAnsi="Arial"/>
          <w:spacing w:val="-4"/>
          <w:sz w:val="22"/>
          <w:lang w:val="es-CO"/>
        </w:rPr>
        <w:t xml:space="preserve"> Bogotá</w:t>
      </w:r>
      <w:r>
        <w:rPr>
          <w:rFonts w:ascii="Arial" w:hAnsi="Arial"/>
          <w:spacing w:val="-4"/>
          <w:sz w:val="22"/>
          <w:lang w:val="es-CO"/>
        </w:rPr>
        <w:t>,  a los _________ (__) días del mes de __________ de dos mil _____ (</w:t>
      </w:r>
      <w:r w:rsidR="005B6C64">
        <w:rPr>
          <w:rFonts w:ascii="Arial" w:hAnsi="Arial"/>
          <w:spacing w:val="-4"/>
          <w:sz w:val="22"/>
          <w:lang w:val="es-CO"/>
        </w:rPr>
        <w:t>_____)</w:t>
      </w:r>
      <w:proofErr w:type="gramStart"/>
      <w:r w:rsidR="005B6C64">
        <w:rPr>
          <w:rFonts w:ascii="Arial" w:hAnsi="Arial"/>
          <w:spacing w:val="-4"/>
          <w:sz w:val="22"/>
          <w:lang w:val="es-CO"/>
        </w:rPr>
        <w:t>,</w:t>
      </w:r>
      <w:r>
        <w:rPr>
          <w:rFonts w:ascii="Arial" w:hAnsi="Arial"/>
          <w:spacing w:val="-4"/>
          <w:sz w:val="22"/>
          <w:lang w:val="es-CO"/>
        </w:rPr>
        <w:t>y</w:t>
      </w:r>
      <w:proofErr w:type="gramEnd"/>
      <w:r>
        <w:rPr>
          <w:rFonts w:ascii="Arial" w:hAnsi="Arial"/>
          <w:spacing w:val="-4"/>
          <w:sz w:val="22"/>
          <w:lang w:val="es-CO"/>
        </w:rPr>
        <w:t xml:space="preserve"> como quiera que se encuentran reunidos los requisitos legales exigidos en el Articulo 169 del C.D.U y previamente al fallo, en cumplimiento de los dispuesto en el No. 8 del Art. 92 Ibidem, por vía de Integración normativa  y de conformidad con lo normado en el Art.159 del C. De P.P, se dispone CORRER </w:t>
      </w:r>
      <w:r>
        <w:rPr>
          <w:rFonts w:ascii="Arial" w:hAnsi="Arial"/>
          <w:sz w:val="22"/>
        </w:rPr>
        <w:t xml:space="preserve"> TRASLADO  a los sujetos procesales por el término de cinco (5) </w:t>
      </w:r>
      <w:proofErr w:type="spellStart"/>
      <w:r>
        <w:rPr>
          <w:rFonts w:ascii="Arial" w:hAnsi="Arial"/>
          <w:sz w:val="22"/>
        </w:rPr>
        <w:t>dias</w:t>
      </w:r>
      <w:proofErr w:type="spellEnd"/>
      <w:r>
        <w:rPr>
          <w:rFonts w:ascii="Arial" w:hAnsi="Arial"/>
          <w:sz w:val="22"/>
        </w:rPr>
        <w:t xml:space="preserve"> hábiles para que presenten las alegaciones de conclusiones que consideren pertinentes.</w:t>
      </w:r>
    </w:p>
    <w:p w:rsidR="000A1CF9" w:rsidRDefault="000A1CF9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z w:val="22"/>
        </w:rPr>
      </w:pPr>
    </w:p>
    <w:p w:rsidR="000A1CF9" w:rsidRDefault="000A1CF9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z w:val="22"/>
        </w:rPr>
      </w:pPr>
    </w:p>
    <w:p w:rsidR="000A1CF9" w:rsidRDefault="000A1CF9">
      <w:pPr>
        <w:pStyle w:val="Ttulo1"/>
      </w:pPr>
    </w:p>
    <w:p w:rsidR="000A1CF9" w:rsidRDefault="00D45F31">
      <w:pPr>
        <w:pStyle w:val="Ttulo1"/>
      </w:pPr>
      <w:r>
        <w:t>COMUNÍQUESE Y CÚMPLASE</w:t>
      </w:r>
    </w:p>
    <w:p w:rsidR="000A1CF9" w:rsidRDefault="000A1CF9">
      <w:pPr>
        <w:jc w:val="both"/>
        <w:rPr>
          <w:rFonts w:ascii="Arial" w:hAnsi="Arial"/>
          <w:sz w:val="22"/>
        </w:rPr>
      </w:pPr>
    </w:p>
    <w:p w:rsidR="000A1CF9" w:rsidRDefault="000A1CF9">
      <w:pPr>
        <w:jc w:val="both"/>
        <w:rPr>
          <w:rFonts w:ascii="Arial" w:hAnsi="Arial"/>
          <w:sz w:val="22"/>
        </w:rPr>
      </w:pPr>
    </w:p>
    <w:p w:rsidR="005B6C64" w:rsidRPr="00BA5CDF" w:rsidRDefault="005B6C64">
      <w:pPr>
        <w:jc w:val="both"/>
        <w:rPr>
          <w:rFonts w:ascii="Arial" w:hAnsi="Arial"/>
          <w:sz w:val="22"/>
        </w:rPr>
      </w:pPr>
    </w:p>
    <w:p w:rsidR="000A1CF9" w:rsidRPr="00BA5CDF" w:rsidRDefault="000A1CF9">
      <w:pPr>
        <w:jc w:val="both"/>
        <w:rPr>
          <w:rFonts w:ascii="Arial" w:hAnsi="Arial"/>
          <w:sz w:val="22"/>
        </w:rPr>
      </w:pPr>
    </w:p>
    <w:p w:rsidR="005B6C64" w:rsidRPr="00BA5CDF" w:rsidRDefault="005B6C64" w:rsidP="005B6C64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BA5CDF">
        <w:rPr>
          <w:rFonts w:ascii="Arial" w:hAnsi="Arial"/>
          <w:sz w:val="22"/>
          <w:lang w:val="es-CO"/>
        </w:rPr>
        <w:t>__________________________________________</w:t>
      </w:r>
    </w:p>
    <w:p w:rsidR="005B6C64" w:rsidRPr="00BA5CDF" w:rsidRDefault="005B6C64" w:rsidP="005B6C64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BA5CDF">
        <w:rPr>
          <w:rFonts w:ascii="Arial" w:hAnsi="Arial"/>
          <w:sz w:val="22"/>
          <w:lang w:val="es-CO"/>
        </w:rPr>
        <w:t>Jefe Oficina Asesora de Asuntos Disciplinarios</w:t>
      </w:r>
    </w:p>
    <w:p w:rsidR="005B6C64" w:rsidRPr="00BA5CDF" w:rsidRDefault="005B6C64" w:rsidP="005B6C64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BA5CDF">
        <w:rPr>
          <w:rFonts w:ascii="Arial" w:hAnsi="Arial"/>
          <w:sz w:val="22"/>
          <w:lang w:val="es-CO"/>
        </w:rPr>
        <w:t>Universidad Distrital Francisco José de Caldas</w:t>
      </w:r>
    </w:p>
    <w:p w:rsidR="005B6C64" w:rsidRPr="005B6C64" w:rsidRDefault="005B6C64" w:rsidP="005B6C64">
      <w:pPr>
        <w:pStyle w:val="Textoindependiente"/>
        <w:ind w:left="-327"/>
        <w:jc w:val="center"/>
        <w:rPr>
          <w:rFonts w:ascii="Arial" w:hAnsi="Arial"/>
          <w:b/>
          <w:sz w:val="22"/>
          <w:lang w:val="es-CO"/>
        </w:rPr>
      </w:pPr>
    </w:p>
    <w:p w:rsidR="000A1CF9" w:rsidRDefault="000A1CF9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0A1CF9" w:rsidRDefault="000A1CF9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0A1CF9" w:rsidRDefault="000A1CF9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0A1CF9" w:rsidRDefault="000A1CF9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0A1CF9" w:rsidRDefault="000A1CF9">
      <w:pPr>
        <w:rPr>
          <w:rFonts w:ascii="Arial" w:hAnsi="Arial"/>
          <w:sz w:val="22"/>
        </w:rPr>
      </w:pPr>
    </w:p>
    <w:sectPr w:rsidR="000A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2A" w:rsidRDefault="00140D2A">
      <w:r>
        <w:separator/>
      </w:r>
    </w:p>
  </w:endnote>
  <w:endnote w:type="continuationSeparator" w:id="0">
    <w:p w:rsidR="00140D2A" w:rsidRDefault="001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9C" w:rsidRDefault="005553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9C" w:rsidRDefault="005553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9C" w:rsidRDefault="005553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2A" w:rsidRDefault="00140D2A">
      <w:r>
        <w:separator/>
      </w:r>
    </w:p>
  </w:footnote>
  <w:footnote w:type="continuationSeparator" w:id="0">
    <w:p w:rsidR="00140D2A" w:rsidRDefault="0014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9C" w:rsidRDefault="005553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9C" w:rsidRDefault="005553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A5CDF" w:rsidRPr="00BA5CDF" w:rsidTr="00BA5CDF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A5CDF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F4E8A3F" wp14:editId="531A5952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A5CDF" w:rsidRPr="00BA5CDF" w:rsidRDefault="00BA5CDF" w:rsidP="005B6C64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BA5CDF">
            <w:rPr>
              <w:rFonts w:asciiTheme="minorHAnsi" w:hAnsiTheme="minorHAnsi"/>
              <w:b/>
              <w:sz w:val="22"/>
              <w:szCs w:val="22"/>
            </w:rPr>
            <w:t>Comunicación traslado para alegar conclusión</w:t>
          </w:r>
        </w:p>
      </w:tc>
      <w:tc>
        <w:tcPr>
          <w:tcW w:w="1560" w:type="dxa"/>
        </w:tcPr>
        <w:p w:rsidR="00BA5CDF" w:rsidRPr="00BA5CDF" w:rsidRDefault="00BA5CDF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BA5CDF">
            <w:rPr>
              <w:rFonts w:asciiTheme="minorHAnsi" w:hAnsiTheme="minorHAnsi"/>
              <w:bCs/>
              <w:sz w:val="22"/>
              <w:szCs w:val="22"/>
            </w:rPr>
            <w:t>Código CD-PR-001-FR-034</w:t>
          </w:r>
        </w:p>
      </w:tc>
      <w:tc>
        <w:tcPr>
          <w:tcW w:w="1701" w:type="dxa"/>
          <w:vMerge w:val="restart"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BA5CDF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442" r:id="rId3"/>
            </w:object>
          </w:r>
        </w:p>
      </w:tc>
    </w:tr>
    <w:tr w:rsidR="00BA5CDF" w:rsidRPr="00BA5CDF" w:rsidTr="00BA5CDF">
      <w:trPr>
        <w:cantSplit/>
        <w:trHeight w:val="445"/>
      </w:trPr>
      <w:tc>
        <w:tcPr>
          <w:tcW w:w="1701" w:type="dxa"/>
          <w:vMerge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BA5CDF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BA5CDF" w:rsidRPr="00BA5CDF" w:rsidRDefault="00BA5CDF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BA5CDF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A5CDF" w:rsidRPr="00BA5CDF" w:rsidTr="00BA5CDF">
      <w:trPr>
        <w:cantSplit/>
        <w:trHeight w:val="482"/>
      </w:trPr>
      <w:tc>
        <w:tcPr>
          <w:tcW w:w="1701" w:type="dxa"/>
          <w:vMerge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A5CDF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BA5CDF" w:rsidRPr="00BA5CDF" w:rsidRDefault="0055539C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BA5CDF" w:rsidRPr="00BA5CDF" w:rsidRDefault="00BA5CD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0A1CF9" w:rsidRPr="00BA5CDF" w:rsidRDefault="000A1CF9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1"/>
    <w:rsid w:val="000A1CF9"/>
    <w:rsid w:val="00140D2A"/>
    <w:rsid w:val="0055539C"/>
    <w:rsid w:val="005B6C64"/>
    <w:rsid w:val="006108CC"/>
    <w:rsid w:val="00BA5CDF"/>
    <w:rsid w:val="00BE3DD2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6C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C6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6C64"/>
  </w:style>
  <w:style w:type="character" w:customStyle="1" w:styleId="Ttulo4Car">
    <w:name w:val="Título 4 Car"/>
    <w:basedOn w:val="Fuentedeprrafopredeter"/>
    <w:link w:val="Ttulo4"/>
    <w:uiPriority w:val="9"/>
    <w:semiHidden/>
    <w:rsid w:val="005B6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6C6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6C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C6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6C64"/>
  </w:style>
  <w:style w:type="character" w:customStyle="1" w:styleId="Ttulo4Car">
    <w:name w:val="Título 4 Car"/>
    <w:basedOn w:val="Fuentedeprrafopredeter"/>
    <w:link w:val="Ttulo4"/>
    <w:uiPriority w:val="9"/>
    <w:semiHidden/>
    <w:rsid w:val="005B6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6C6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unipamplona</Company>
  <LinksUpToDate>false</LinksUpToDate>
  <CharactersWithSpaces>729</CharactersWithSpaces>
  <SharedDoc>false</SharedDoc>
  <HLinks>
    <vt:vector size="6" baseType="variant">
      <vt:variant>
        <vt:i4>7405666</vt:i4>
      </vt:variant>
      <vt:variant>
        <vt:i4>1964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5</cp:revision>
  <cp:lastPrinted>2009-08-10T22:14:00Z</cp:lastPrinted>
  <dcterms:created xsi:type="dcterms:W3CDTF">2013-10-22T17:51:00Z</dcterms:created>
  <dcterms:modified xsi:type="dcterms:W3CDTF">2014-11-26T14:14:00Z</dcterms:modified>
</cp:coreProperties>
</file>