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FF" w:rsidRDefault="004E0EFF" w:rsidP="00B4025D">
      <w:pPr>
        <w:ind w:hanging="109"/>
        <w:rPr>
          <w:rFonts w:ascii="Arial" w:hAnsi="Arial"/>
        </w:rPr>
      </w:pPr>
      <w:bookmarkStart w:id="0" w:name="_GoBack"/>
      <w:bookmarkEnd w:id="0"/>
    </w:p>
    <w:p w:rsidR="004E0EFF" w:rsidRDefault="004E0EFF" w:rsidP="00B4025D">
      <w:pPr>
        <w:rPr>
          <w:rFonts w:ascii="Arial" w:hAnsi="Arial"/>
        </w:rPr>
      </w:pPr>
      <w:r>
        <w:rPr>
          <w:rFonts w:ascii="Arial" w:hAnsi="Arial"/>
        </w:rPr>
        <w:t>Bogotá, ___ de __________ de 20___</w:t>
      </w:r>
    </w:p>
    <w:p w:rsidR="004E0EFF" w:rsidRDefault="004E0EFF" w:rsidP="00B4025D">
      <w:pPr>
        <w:rPr>
          <w:rFonts w:ascii="Arial" w:hAnsi="Arial"/>
        </w:rPr>
      </w:pPr>
      <w:r>
        <w:rPr>
          <w:rFonts w:ascii="Arial" w:hAnsi="Arial"/>
        </w:rPr>
        <w:t>Señor (a):</w:t>
      </w:r>
    </w:p>
    <w:p w:rsidR="004E0EFF" w:rsidRPr="004E0EFF" w:rsidRDefault="004E0EFF" w:rsidP="00B4025D">
      <w:pPr>
        <w:rPr>
          <w:rFonts w:ascii="Arial" w:hAnsi="Arial"/>
        </w:rPr>
      </w:pPr>
      <w:r w:rsidRPr="004E0EFF">
        <w:rPr>
          <w:rFonts w:ascii="Arial" w:hAnsi="Arial"/>
        </w:rPr>
        <w:t>_________________________</w:t>
      </w:r>
    </w:p>
    <w:p w:rsidR="004E0EFF" w:rsidRPr="004E0EFF" w:rsidRDefault="004E0EFF" w:rsidP="00B4025D">
      <w:pPr>
        <w:rPr>
          <w:rFonts w:ascii="Arial" w:hAnsi="Arial"/>
        </w:rPr>
      </w:pPr>
      <w:r w:rsidRPr="004E0EFF">
        <w:rPr>
          <w:rFonts w:ascii="Arial" w:hAnsi="Arial"/>
        </w:rPr>
        <w:t>_________________________</w:t>
      </w:r>
    </w:p>
    <w:p w:rsidR="004E0EFF" w:rsidRDefault="004E0EFF" w:rsidP="00B4025D">
      <w:pPr>
        <w:rPr>
          <w:rFonts w:ascii="Arial" w:hAnsi="Arial"/>
        </w:rPr>
      </w:pPr>
      <w:r w:rsidRPr="004E0EFF">
        <w:rPr>
          <w:rFonts w:ascii="Arial" w:hAnsi="Arial"/>
        </w:rPr>
        <w:t>Universidad Distrital Francisco José de Caldas</w:t>
      </w:r>
    </w:p>
    <w:p w:rsidR="004E0EFF" w:rsidRDefault="004E0EFF" w:rsidP="00B4025D">
      <w:pPr>
        <w:rPr>
          <w:rFonts w:ascii="Arial" w:hAnsi="Arial"/>
        </w:rPr>
      </w:pPr>
    </w:p>
    <w:p w:rsidR="004E0EFF" w:rsidRDefault="004E0EFF" w:rsidP="00B4025D">
      <w:pPr>
        <w:rPr>
          <w:rFonts w:ascii="Arial" w:hAnsi="Arial"/>
          <w:b/>
        </w:rPr>
      </w:pPr>
      <w:r w:rsidRPr="004E0EFF">
        <w:rPr>
          <w:rFonts w:ascii="Arial" w:hAnsi="Arial"/>
          <w:b/>
        </w:rPr>
        <w:t>Radicado No.</w:t>
      </w:r>
    </w:p>
    <w:p w:rsidR="004E0EFF" w:rsidRPr="004E0EFF" w:rsidRDefault="004E0EFF" w:rsidP="00B4025D">
      <w:pPr>
        <w:rPr>
          <w:rFonts w:ascii="Arial" w:hAnsi="Arial"/>
          <w:b/>
        </w:rPr>
      </w:pPr>
    </w:p>
    <w:p w:rsidR="004E0EFF" w:rsidRPr="004E0EFF" w:rsidRDefault="004E0EFF" w:rsidP="00B4025D">
      <w:pPr>
        <w:jc w:val="both"/>
        <w:rPr>
          <w:lang w:eastAsia="es-ES"/>
        </w:rPr>
      </w:pPr>
      <w:r>
        <w:rPr>
          <w:rFonts w:ascii="Arial" w:hAnsi="Arial"/>
        </w:rPr>
        <w:t xml:space="preserve">Comedidamente, me permito comunicarle, que esta oficina, profirió auto de fecha ___ de 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 en el cual se </w:t>
      </w:r>
      <w:r>
        <w:rPr>
          <w:rFonts w:ascii="Arial" w:hAnsi="Arial"/>
          <w:b/>
        </w:rPr>
        <w:t xml:space="preserve">INHIBE </w:t>
      </w:r>
      <w:r>
        <w:rPr>
          <w:rFonts w:ascii="Arial" w:hAnsi="Arial"/>
        </w:rPr>
        <w:t xml:space="preserve"> de iniciar investigación disciplinaria en  su contra o en contra de _______________________________, dentro del  radicado de la referencia, en consecuencia se ordenó el </w:t>
      </w:r>
      <w:r>
        <w:rPr>
          <w:rFonts w:ascii="Arial" w:hAnsi="Arial"/>
          <w:b/>
        </w:rPr>
        <w:t xml:space="preserve">ARCHIVO </w:t>
      </w:r>
      <w:r>
        <w:rPr>
          <w:rFonts w:ascii="Arial" w:hAnsi="Arial"/>
        </w:rPr>
        <w:t>definitivo</w:t>
      </w:r>
      <w:r>
        <w:rPr>
          <w:rFonts w:ascii="Arial" w:hAnsi="Arial"/>
          <w:b/>
        </w:rPr>
        <w:t>.</w:t>
      </w:r>
    </w:p>
    <w:p w:rsidR="004E0EFF" w:rsidRDefault="004E0EFF" w:rsidP="00B4025D">
      <w:pPr>
        <w:jc w:val="both"/>
        <w:rPr>
          <w:rFonts w:ascii="Arial" w:hAnsi="Arial"/>
        </w:rPr>
      </w:pPr>
      <w:r>
        <w:rPr>
          <w:rFonts w:ascii="Arial" w:hAnsi="Arial"/>
        </w:rPr>
        <w:t>Contra este auto no procede recurso alguno.</w:t>
      </w:r>
    </w:p>
    <w:p w:rsidR="004E0EFF" w:rsidRDefault="004E0EFF" w:rsidP="00B4025D">
      <w:pPr>
        <w:jc w:val="both"/>
        <w:rPr>
          <w:rFonts w:ascii="Arial" w:hAnsi="Arial"/>
        </w:rPr>
      </w:pPr>
      <w:r>
        <w:rPr>
          <w:rFonts w:ascii="Arial" w:hAnsi="Arial"/>
        </w:rPr>
        <w:t>Lo  anterior con fundamento en el artículo 150  de la Ley 734/2002.</w:t>
      </w:r>
    </w:p>
    <w:p w:rsidR="004E0EFF" w:rsidRDefault="004E0EFF" w:rsidP="00B4025D">
      <w:pPr>
        <w:jc w:val="both"/>
        <w:rPr>
          <w:rFonts w:ascii="Arial" w:hAnsi="Arial"/>
        </w:rPr>
      </w:pPr>
    </w:p>
    <w:p w:rsidR="004E0EFF" w:rsidRDefault="004E0EFF" w:rsidP="00B4025D">
      <w:pPr>
        <w:pStyle w:val="Lneadereferencia"/>
        <w:spacing w:line="276" w:lineRule="auto"/>
        <w:rPr>
          <w:sz w:val="22"/>
        </w:rPr>
      </w:pPr>
      <w:r>
        <w:rPr>
          <w:sz w:val="22"/>
        </w:rPr>
        <w:t>Atentamente,</w:t>
      </w:r>
    </w:p>
    <w:p w:rsidR="00346115" w:rsidRDefault="00346115" w:rsidP="00B4025D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4025D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4025D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4025D">
      <w:pPr>
        <w:pStyle w:val="Sangradetextonormal"/>
        <w:tabs>
          <w:tab w:val="left" w:pos="7957"/>
        </w:tabs>
        <w:spacing w:line="276" w:lineRule="auto"/>
        <w:ind w:left="0"/>
        <w:jc w:val="center"/>
        <w:rPr>
          <w:b/>
        </w:rPr>
      </w:pPr>
    </w:p>
    <w:p w:rsidR="00346115" w:rsidRDefault="00346115" w:rsidP="00B4025D">
      <w:pPr>
        <w:pStyle w:val="Sangradetextonormal"/>
        <w:spacing w:line="276" w:lineRule="auto"/>
        <w:jc w:val="center"/>
        <w:rPr>
          <w:b/>
        </w:rPr>
      </w:pPr>
      <w:r>
        <w:rPr>
          <w:b/>
        </w:rPr>
        <w:t>__________________________________________</w:t>
      </w:r>
    </w:p>
    <w:p w:rsidR="00346115" w:rsidRDefault="00346115" w:rsidP="00B4025D">
      <w:pPr>
        <w:pStyle w:val="Sangradetextonormal"/>
        <w:spacing w:line="276" w:lineRule="auto"/>
        <w:jc w:val="center"/>
      </w:pPr>
      <w:r>
        <w:t>Jefe Oficina Asesora de Asuntos Disciplinarios</w:t>
      </w:r>
    </w:p>
    <w:p w:rsidR="00346115" w:rsidRDefault="00346115" w:rsidP="00B4025D">
      <w:pPr>
        <w:pStyle w:val="Sangradetextonormal"/>
        <w:spacing w:line="276" w:lineRule="auto"/>
        <w:jc w:val="center"/>
      </w:pPr>
      <w:r>
        <w:t>Universidad Distrital Francisco José de Caldas</w:t>
      </w:r>
    </w:p>
    <w:p w:rsidR="00346115" w:rsidRPr="00346115" w:rsidRDefault="00346115" w:rsidP="00B4025D"/>
    <w:sectPr w:rsidR="00346115" w:rsidRPr="00346115" w:rsidSect="00F338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11" w:rsidRDefault="00653E11" w:rsidP="00346115">
      <w:pPr>
        <w:spacing w:after="0" w:line="240" w:lineRule="auto"/>
      </w:pPr>
      <w:r>
        <w:separator/>
      </w:r>
    </w:p>
  </w:endnote>
  <w:endnote w:type="continuationSeparator" w:id="0">
    <w:p w:rsidR="00653E11" w:rsidRDefault="00653E11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11" w:rsidRDefault="00653E11" w:rsidP="00346115">
      <w:pPr>
        <w:spacing w:after="0" w:line="240" w:lineRule="auto"/>
      </w:pPr>
      <w:r>
        <w:separator/>
      </w:r>
    </w:p>
  </w:footnote>
  <w:footnote w:type="continuationSeparator" w:id="0">
    <w:p w:rsidR="00653E11" w:rsidRDefault="00653E11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B4025D" w:rsidRPr="00346115" w:rsidTr="00B4025D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B4025D" w:rsidRPr="00346115" w:rsidRDefault="00B4025D" w:rsidP="00346115">
          <w:pPr>
            <w:pStyle w:val="Encabezado"/>
            <w:rPr>
              <w:bCs/>
            </w:rPr>
          </w:pPr>
          <w:r w:rsidRPr="00346115">
            <w:rPr>
              <w:bCs/>
              <w:noProof/>
            </w:rPr>
            <w:drawing>
              <wp:inline distT="0" distB="0" distL="0" distR="0" wp14:anchorId="65403935" wp14:editId="6BDF8CAE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4025D" w:rsidRPr="00346115" w:rsidRDefault="00B4025D" w:rsidP="001409CD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Comunicación Auto Inhibitorio</w:t>
          </w:r>
        </w:p>
      </w:tc>
      <w:tc>
        <w:tcPr>
          <w:tcW w:w="1560" w:type="dxa"/>
        </w:tcPr>
        <w:p w:rsidR="00B4025D" w:rsidRDefault="00B4025D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Código CD-PR-001-FR-005</w:t>
          </w:r>
        </w:p>
      </w:tc>
      <w:tc>
        <w:tcPr>
          <w:tcW w:w="1701" w:type="dxa"/>
          <w:vMerge w:val="restart"/>
          <w:vAlign w:val="center"/>
        </w:tcPr>
        <w:p w:rsidR="00B4025D" w:rsidRPr="00346115" w:rsidRDefault="00B4025D" w:rsidP="00346115">
          <w:pPr>
            <w:pStyle w:val="Encabezado"/>
            <w:rPr>
              <w:bCs/>
              <w:lang w:val="en-US"/>
            </w:rPr>
          </w:pPr>
          <w:r w:rsidRPr="00346115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78497861" r:id="rId3"/>
            </w:object>
          </w:r>
        </w:p>
      </w:tc>
    </w:tr>
    <w:tr w:rsidR="00B4025D" w:rsidRPr="00346115" w:rsidTr="00B4025D">
      <w:trPr>
        <w:cantSplit/>
        <w:trHeight w:val="445"/>
      </w:trPr>
      <w:tc>
        <w:tcPr>
          <w:tcW w:w="1701" w:type="dxa"/>
          <w:vMerge/>
          <w:vAlign w:val="center"/>
        </w:tcPr>
        <w:p w:rsidR="00B4025D" w:rsidRPr="00346115" w:rsidRDefault="00B4025D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4536" w:type="dxa"/>
          <w:vAlign w:val="center"/>
        </w:tcPr>
        <w:p w:rsidR="00B4025D" w:rsidRPr="00346115" w:rsidRDefault="00B4025D" w:rsidP="00346115">
          <w:pPr>
            <w:pStyle w:val="Encabezado"/>
            <w:rPr>
              <w:b/>
            </w:rPr>
          </w:pPr>
          <w:r w:rsidRPr="00346115">
            <w:rPr>
              <w:bCs/>
            </w:rPr>
            <w:t xml:space="preserve">Macroproceso: </w:t>
          </w:r>
          <w:r>
            <w:rPr>
              <w:bCs/>
            </w:rPr>
            <w:t>Evaluación y Control</w:t>
          </w:r>
        </w:p>
      </w:tc>
      <w:tc>
        <w:tcPr>
          <w:tcW w:w="1560" w:type="dxa"/>
        </w:tcPr>
        <w:p w:rsidR="00B4025D" w:rsidRDefault="00B4025D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Versión 01</w:t>
          </w:r>
        </w:p>
      </w:tc>
      <w:tc>
        <w:tcPr>
          <w:tcW w:w="1701" w:type="dxa"/>
          <w:vMerge/>
          <w:vAlign w:val="center"/>
        </w:tcPr>
        <w:p w:rsidR="00B4025D" w:rsidRPr="00346115" w:rsidRDefault="00B4025D" w:rsidP="00346115">
          <w:pPr>
            <w:pStyle w:val="Encabezado"/>
            <w:rPr>
              <w:bCs/>
            </w:rPr>
          </w:pPr>
        </w:p>
      </w:tc>
    </w:tr>
    <w:tr w:rsidR="00B4025D" w:rsidRPr="00346115" w:rsidTr="00B4025D">
      <w:trPr>
        <w:cantSplit/>
        <w:trHeight w:val="482"/>
      </w:trPr>
      <w:tc>
        <w:tcPr>
          <w:tcW w:w="1701" w:type="dxa"/>
          <w:vMerge/>
          <w:vAlign w:val="center"/>
        </w:tcPr>
        <w:p w:rsidR="00B4025D" w:rsidRPr="00346115" w:rsidRDefault="00B4025D" w:rsidP="00346115">
          <w:pPr>
            <w:pStyle w:val="Encabezado"/>
            <w:rPr>
              <w:bCs/>
            </w:rPr>
          </w:pPr>
        </w:p>
      </w:tc>
      <w:tc>
        <w:tcPr>
          <w:tcW w:w="4536" w:type="dxa"/>
          <w:vAlign w:val="center"/>
        </w:tcPr>
        <w:p w:rsidR="00B4025D" w:rsidRPr="00346115" w:rsidRDefault="00B4025D" w:rsidP="00346115">
          <w:pPr>
            <w:pStyle w:val="Encabezado"/>
            <w:rPr>
              <w:bCs/>
            </w:rPr>
          </w:pPr>
          <w:r w:rsidRPr="00346115">
            <w:rPr>
              <w:bCs/>
            </w:rPr>
            <w:t xml:space="preserve">Proceso: </w:t>
          </w:r>
          <w:r>
            <w:rPr>
              <w:bCs/>
            </w:rPr>
            <w:t>Control Disciplinario</w:t>
          </w:r>
        </w:p>
      </w:tc>
      <w:tc>
        <w:tcPr>
          <w:tcW w:w="1560" w:type="dxa"/>
        </w:tcPr>
        <w:p w:rsidR="00B4025D" w:rsidRDefault="00317F07">
          <w:pPr>
            <w:pStyle w:val="Encabezado"/>
            <w:spacing w:line="276" w:lineRule="auto"/>
            <w:rPr>
              <w:bCs/>
            </w:rPr>
          </w:pPr>
          <w:r>
            <w:rPr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B4025D" w:rsidRPr="00346115" w:rsidRDefault="00B4025D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1409CD"/>
    <w:rsid w:val="003041BF"/>
    <w:rsid w:val="00317F07"/>
    <w:rsid w:val="00346115"/>
    <w:rsid w:val="004E0EFF"/>
    <w:rsid w:val="005C0692"/>
    <w:rsid w:val="006058F9"/>
    <w:rsid w:val="00653E11"/>
    <w:rsid w:val="00870ADD"/>
    <w:rsid w:val="009F13A0"/>
    <w:rsid w:val="00A5048C"/>
    <w:rsid w:val="00AA1792"/>
    <w:rsid w:val="00B4025D"/>
    <w:rsid w:val="00BA2ED4"/>
    <w:rsid w:val="00C66DDE"/>
    <w:rsid w:val="00DC2224"/>
    <w:rsid w:val="00F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E0E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E0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Lneadereferencia">
    <w:name w:val="Línea de referencia"/>
    <w:basedOn w:val="Textoindependiente"/>
    <w:rsid w:val="004E0EF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4</cp:revision>
  <dcterms:created xsi:type="dcterms:W3CDTF">2014-02-21T15:40:00Z</dcterms:created>
  <dcterms:modified xsi:type="dcterms:W3CDTF">2014-11-26T14:05:00Z</dcterms:modified>
</cp:coreProperties>
</file>